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E9" w:rsidRDefault="002643E9" w:rsidP="002643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38B">
        <w:rPr>
          <w:rFonts w:ascii="Times New Roman" w:hAnsi="Times New Roman" w:cs="Times New Roman"/>
          <w:b/>
          <w:bCs/>
          <w:sz w:val="28"/>
          <w:szCs w:val="28"/>
        </w:rPr>
        <w:t xml:space="preserve">Звіт </w:t>
      </w:r>
    </w:p>
    <w:p w:rsidR="00F626BE" w:rsidRDefault="002643E9" w:rsidP="00F62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38B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2643E9">
        <w:rPr>
          <w:rFonts w:ascii="Times New Roman" w:hAnsi="Times New Roman" w:cs="Times New Roman"/>
          <w:b/>
          <w:bCs/>
          <w:sz w:val="28"/>
          <w:szCs w:val="28"/>
        </w:rPr>
        <w:t>проведення моніторингу стану облаштування споруд цивільного захисту засобами, що забезпечують їх доступність для маломобільних груп населення, зокрема осіб з інвалідністю, в умовах воєнного чи надзвичайного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43E9">
        <w:rPr>
          <w:rFonts w:ascii="Times New Roman" w:hAnsi="Times New Roman" w:cs="Times New Roman"/>
          <w:b/>
          <w:bCs/>
          <w:sz w:val="28"/>
          <w:szCs w:val="28"/>
        </w:rPr>
        <w:t>стану, та підготовка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43E9">
        <w:rPr>
          <w:rFonts w:ascii="Times New Roman" w:hAnsi="Times New Roman" w:cs="Times New Roman"/>
          <w:b/>
          <w:bCs/>
          <w:sz w:val="28"/>
          <w:szCs w:val="28"/>
        </w:rPr>
        <w:t>рекомендацій щодо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43E9">
        <w:rPr>
          <w:rFonts w:ascii="Times New Roman" w:hAnsi="Times New Roman" w:cs="Times New Roman"/>
          <w:b/>
          <w:bCs/>
          <w:sz w:val="28"/>
          <w:szCs w:val="28"/>
        </w:rPr>
        <w:t>облаштування</w:t>
      </w:r>
    </w:p>
    <w:p w:rsidR="002643E9" w:rsidRDefault="002643E9" w:rsidP="00F62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 ІІ кварталі 2026 року</w:t>
      </w:r>
    </w:p>
    <w:p w:rsidR="00F626BE" w:rsidRDefault="00F626BE" w:rsidP="00F62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43E9" w:rsidRPr="00F626BE" w:rsidRDefault="002643E9" w:rsidP="0026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 xml:space="preserve">Для захисту працівників і населення від надзвичайних ситуацій різного характеру у мирний час та дії засобів ураження в особливий період в області створений фонд захисних споруд цивільного захисту. </w:t>
      </w:r>
    </w:p>
    <w:p w:rsidR="002643E9" w:rsidRPr="00F626BE" w:rsidRDefault="002643E9" w:rsidP="0026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>Всього на обліку перебуває 23</w:t>
      </w:r>
      <w:r w:rsidRPr="00F626BE">
        <w:rPr>
          <w:rFonts w:ascii="Times New Roman" w:hAnsi="Times New Roman" w:cs="Times New Roman"/>
          <w:sz w:val="26"/>
          <w:szCs w:val="26"/>
          <w:lang w:val="ru-RU"/>
        </w:rPr>
        <w:t>53</w:t>
      </w:r>
      <w:r w:rsidRPr="00F626BE">
        <w:rPr>
          <w:rFonts w:ascii="Times New Roman" w:hAnsi="Times New Roman" w:cs="Times New Roman"/>
          <w:sz w:val="26"/>
          <w:szCs w:val="26"/>
        </w:rPr>
        <w:t xml:space="preserve"> об’єкта фонду захисних споруд цивільного захисту.</w:t>
      </w:r>
    </w:p>
    <w:p w:rsidR="002643E9" w:rsidRPr="00F626BE" w:rsidRDefault="002643E9" w:rsidP="0026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 xml:space="preserve">Станом на </w:t>
      </w:r>
      <w:r w:rsidRPr="00F626BE">
        <w:rPr>
          <w:rFonts w:ascii="Times New Roman" w:hAnsi="Times New Roman" w:cs="Times New Roman"/>
          <w:sz w:val="26"/>
          <w:szCs w:val="26"/>
        </w:rPr>
        <w:t>01.07</w:t>
      </w:r>
      <w:r w:rsidR="00FB3706" w:rsidRPr="00F626BE">
        <w:rPr>
          <w:rFonts w:ascii="Times New Roman" w:hAnsi="Times New Roman" w:cs="Times New Roman"/>
          <w:sz w:val="26"/>
          <w:szCs w:val="26"/>
        </w:rPr>
        <w:t>.</w:t>
      </w:r>
      <w:r w:rsidRPr="00F626BE">
        <w:rPr>
          <w:rFonts w:ascii="Times New Roman" w:hAnsi="Times New Roman" w:cs="Times New Roman"/>
          <w:sz w:val="26"/>
          <w:szCs w:val="26"/>
        </w:rPr>
        <w:t xml:space="preserve">2026 </w:t>
      </w:r>
      <w:r w:rsidRPr="00F626BE">
        <w:rPr>
          <w:rFonts w:ascii="Times New Roman" w:hAnsi="Times New Roman" w:cs="Times New Roman"/>
          <w:sz w:val="26"/>
          <w:szCs w:val="26"/>
        </w:rPr>
        <w:t xml:space="preserve"> на території області обладнано  </w:t>
      </w:r>
      <w:r w:rsidRPr="00F626BE">
        <w:rPr>
          <w:rFonts w:ascii="Times New Roman" w:hAnsi="Times New Roman" w:cs="Times New Roman"/>
          <w:sz w:val="26"/>
          <w:szCs w:val="26"/>
        </w:rPr>
        <w:t>142 об’єкти</w:t>
      </w:r>
      <w:r w:rsidRPr="00F626BE">
        <w:rPr>
          <w:rFonts w:ascii="Times New Roman" w:hAnsi="Times New Roman" w:cs="Times New Roman"/>
          <w:sz w:val="26"/>
          <w:szCs w:val="26"/>
        </w:rPr>
        <w:t xml:space="preserve"> фонду захисних споруд цивільного захисту, які обладнані засобами, що забезпечують доступ маломобільних груп населення, вклю</w:t>
      </w:r>
      <w:r w:rsidRPr="00F626BE">
        <w:rPr>
          <w:rFonts w:ascii="Times New Roman" w:hAnsi="Times New Roman" w:cs="Times New Roman"/>
          <w:sz w:val="26"/>
          <w:szCs w:val="26"/>
        </w:rPr>
        <w:t>чаючи осіб з інвалідністю та 587 об’єктів</w:t>
      </w:r>
      <w:r w:rsidRPr="00F626BE">
        <w:rPr>
          <w:rFonts w:ascii="Times New Roman" w:hAnsi="Times New Roman" w:cs="Times New Roman"/>
          <w:sz w:val="26"/>
          <w:szCs w:val="26"/>
        </w:rPr>
        <w:t xml:space="preserve"> частково обладнані тимчасовими трапами доступу осіб з інвалідністю та інших маломобільних груп.</w:t>
      </w:r>
    </w:p>
    <w:p w:rsidR="002643E9" w:rsidRPr="00F626BE" w:rsidRDefault="002643E9" w:rsidP="0026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>На виконання Плану комплексних обстежень об’єктів фонду захисних с</w:t>
      </w:r>
      <w:r w:rsidRPr="00F626BE">
        <w:rPr>
          <w:rFonts w:ascii="Times New Roman" w:hAnsi="Times New Roman" w:cs="Times New Roman"/>
          <w:sz w:val="26"/>
          <w:szCs w:val="26"/>
        </w:rPr>
        <w:t>поруд цивільного захисту на 2026</w:t>
      </w:r>
      <w:r w:rsidRPr="00F626BE">
        <w:rPr>
          <w:rFonts w:ascii="Times New Roman" w:hAnsi="Times New Roman" w:cs="Times New Roman"/>
          <w:sz w:val="26"/>
          <w:szCs w:val="26"/>
        </w:rPr>
        <w:t xml:space="preserve"> рік, Головним управлінням ДСНС України в області спільно з представниками органів виконавчої влади, місцевого самоврядування, балансоутримувачів об’єктів фонду захисних споруд цивільного захисту</w:t>
      </w:r>
      <w:r w:rsidR="00FB3706" w:rsidRPr="00F626BE">
        <w:rPr>
          <w:rFonts w:ascii="Times New Roman" w:hAnsi="Times New Roman" w:cs="Times New Roman"/>
          <w:sz w:val="26"/>
          <w:szCs w:val="26"/>
        </w:rPr>
        <w:t xml:space="preserve"> станом на 01.07.2026</w:t>
      </w:r>
      <w:r w:rsidRPr="00F626BE">
        <w:rPr>
          <w:rFonts w:ascii="Times New Roman" w:hAnsi="Times New Roman" w:cs="Times New Roman"/>
          <w:sz w:val="26"/>
          <w:szCs w:val="26"/>
        </w:rPr>
        <w:t xml:space="preserve"> року проведено обстеження та оцінка ступеня </w:t>
      </w:r>
      <w:proofErr w:type="spellStart"/>
      <w:r w:rsidRPr="00F626BE">
        <w:rPr>
          <w:rFonts w:ascii="Times New Roman" w:hAnsi="Times New Roman" w:cs="Times New Roman"/>
          <w:sz w:val="26"/>
          <w:szCs w:val="26"/>
        </w:rPr>
        <w:t>безбар'єрності</w:t>
      </w:r>
      <w:proofErr w:type="spellEnd"/>
      <w:r w:rsidRPr="00F626BE">
        <w:rPr>
          <w:rFonts w:ascii="Times New Roman" w:hAnsi="Times New Roman" w:cs="Times New Roman"/>
          <w:sz w:val="26"/>
          <w:szCs w:val="26"/>
        </w:rPr>
        <w:t xml:space="preserve"> </w:t>
      </w:r>
      <w:r w:rsidR="00FB3706" w:rsidRPr="00F626BE">
        <w:rPr>
          <w:rFonts w:ascii="Times New Roman" w:hAnsi="Times New Roman" w:cs="Times New Roman"/>
          <w:sz w:val="26"/>
          <w:szCs w:val="26"/>
        </w:rPr>
        <w:t>1420</w:t>
      </w:r>
      <w:r w:rsidRPr="00F626BE">
        <w:rPr>
          <w:rFonts w:ascii="Times New Roman" w:hAnsi="Times New Roman" w:cs="Times New Roman"/>
          <w:sz w:val="26"/>
          <w:szCs w:val="26"/>
        </w:rPr>
        <w:t xml:space="preserve"> об'єктів фонду захисних споруд, а також забезпечення безперешкодного доступу до них, про що складені відповідні акти.</w:t>
      </w:r>
    </w:p>
    <w:p w:rsidR="002643E9" w:rsidRPr="00F626BE" w:rsidRDefault="002643E9" w:rsidP="0026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 xml:space="preserve">На основі проведених комісійних обстежень здійснено аналіз стану забезпеченості </w:t>
      </w:r>
      <w:proofErr w:type="spellStart"/>
      <w:r w:rsidRPr="00F626BE">
        <w:rPr>
          <w:rFonts w:ascii="Times New Roman" w:hAnsi="Times New Roman" w:cs="Times New Roman"/>
          <w:sz w:val="26"/>
          <w:szCs w:val="26"/>
        </w:rPr>
        <w:t>інклюзивності</w:t>
      </w:r>
      <w:proofErr w:type="spellEnd"/>
      <w:r w:rsidRPr="00F626BE">
        <w:rPr>
          <w:rFonts w:ascii="Times New Roman" w:hAnsi="Times New Roman" w:cs="Times New Roman"/>
          <w:sz w:val="26"/>
          <w:szCs w:val="26"/>
        </w:rPr>
        <w:t xml:space="preserve"> укриттів, облаштування споруд цивільного захисту, споруд подвійного призначення та найпростіших укриттів засобами, що забезпечують їх доступність для маломобільних груп населення, зокрема для осіб з інвалідністю.</w:t>
      </w:r>
    </w:p>
    <w:p w:rsidR="00FB3706" w:rsidRPr="00F626BE" w:rsidRDefault="00FB3706" w:rsidP="00FB3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>В області розроблено Комплексну регіональну програму захисту населення і територій від надзвичайних ситуацій у Волинській області на 2026–2030 роки, затверджену наказом начальника обласної військової адміністрації від 17.11.2025 № 218, якою передбачено виділення коштів для приведення об’єктів фонду захисних споруд цивільного захисту в готовність до використання у тому числі пристосування об’єктів фонду захисних споруд цивільного захисту для потреб осіб з інвалідністю та інших маломобільних груп  населення.</w:t>
      </w:r>
    </w:p>
    <w:p w:rsidR="00FB3706" w:rsidRPr="00F626BE" w:rsidRDefault="00FB3706" w:rsidP="00FB3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>Виконавчими комітетами територіальних громад розроблено місцеві програми захисту населення і територій від надзвичайних ситуацій, якими передбачено виділення коштів на будівництво (нове будівництво, реконструкція, реставрація, капітальний ремонт об’єктів будівництва, а також поточний ремонт) захисних споруд цивільного захисту.</w:t>
      </w:r>
    </w:p>
    <w:p w:rsidR="00FB3706" w:rsidRPr="00F626BE" w:rsidRDefault="00FB3706" w:rsidP="00FB3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>Фінансування місцевих програм програму захисту населення і територій від надзвичайних ситуацій здійснюється за наявності вільних коштів у місцевих бюджетах.</w:t>
      </w:r>
    </w:p>
    <w:p w:rsidR="00F626BE" w:rsidRDefault="002643E9" w:rsidP="00FB3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26BE">
        <w:rPr>
          <w:rFonts w:ascii="Times New Roman" w:hAnsi="Times New Roman" w:cs="Times New Roman"/>
          <w:sz w:val="26"/>
          <w:szCs w:val="26"/>
        </w:rPr>
        <w:t>Рекомендації щодо пристосування об'єктів фонду захисних споруд цивільного захисту до потреб осіб з інвалідністю та інших маломобільних груп  населення викладені на сайті управління з питань цивільного захисту</w:t>
      </w:r>
      <w:r w:rsidR="00F626BE" w:rsidRPr="00F626BE">
        <w:rPr>
          <w:rFonts w:ascii="Times New Roman" w:hAnsi="Times New Roman" w:cs="Times New Roman"/>
          <w:sz w:val="26"/>
          <w:szCs w:val="26"/>
        </w:rPr>
        <w:t>.</w:t>
      </w:r>
    </w:p>
    <w:p w:rsidR="00F626BE" w:rsidRDefault="00F626BE" w:rsidP="00FB3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26BE" w:rsidRDefault="00F626BE" w:rsidP="00FB3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uk-UA"/>
        </w:rPr>
        <w:lastRenderedPageBreak/>
        <w:drawing>
          <wp:inline distT="0" distB="0" distL="0" distR="0">
            <wp:extent cx="5514975" cy="94297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графія споруди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089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26BE" w:rsidRPr="00F626BE" w:rsidRDefault="00F626BE" w:rsidP="00FB3706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uk-UA"/>
        </w:rPr>
        <w:lastRenderedPageBreak/>
        <w:drawing>
          <wp:inline distT="0" distB="0" distL="0" distR="0" wp14:anchorId="76A999A2" wp14:editId="6377E0C6">
            <wp:extent cx="5400675" cy="9429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графія споруд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766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26BE" w:rsidRPr="00F626BE" w:rsidSect="002643E9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0AFC"/>
    <w:multiLevelType w:val="hybridMultilevel"/>
    <w:tmpl w:val="C840C144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4C"/>
    <w:rsid w:val="002643E9"/>
    <w:rsid w:val="006841A1"/>
    <w:rsid w:val="00A6224C"/>
    <w:rsid w:val="00A867A2"/>
    <w:rsid w:val="00F626BE"/>
    <w:rsid w:val="00FB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43E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2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43E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2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2026-08-05T06:37:00Z</dcterms:created>
  <dcterms:modified xsi:type="dcterms:W3CDTF">2026-08-05T07:57:00Z</dcterms:modified>
</cp:coreProperties>
</file>