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DF54D" w14:textId="63D7D897" w:rsidR="00DB26F1" w:rsidRPr="00DB26F1" w:rsidRDefault="00DB26F1" w:rsidP="00E679E4">
      <w:pPr>
        <w:tabs>
          <w:tab w:val="left" w:pos="9822"/>
        </w:tabs>
        <w:spacing w:line="322" w:lineRule="exact"/>
        <w:ind w:left="5103"/>
        <w:rPr>
          <w:rFonts w:eastAsia="Batang"/>
          <w:szCs w:val="28"/>
        </w:rPr>
      </w:pPr>
      <w:bookmarkStart w:id="0" w:name="_GoBack"/>
      <w:bookmarkEnd w:id="0"/>
    </w:p>
    <w:p w14:paraId="68A5687A" w14:textId="32479FE5" w:rsidR="00E679E4" w:rsidRPr="00DB26F1" w:rsidRDefault="00E679E4" w:rsidP="00E679E4">
      <w:pPr>
        <w:tabs>
          <w:tab w:val="left" w:pos="9822"/>
        </w:tabs>
        <w:spacing w:line="322" w:lineRule="exact"/>
        <w:ind w:left="5103"/>
        <w:rPr>
          <w:szCs w:val="28"/>
          <w:lang w:eastAsia="en-US"/>
        </w:rPr>
      </w:pPr>
      <w:r w:rsidRPr="00DB26F1">
        <w:rPr>
          <w:rFonts w:eastAsia="Batang"/>
          <w:szCs w:val="28"/>
        </w:rPr>
        <w:t>ЗАТВЕРДЖЕНО</w:t>
      </w:r>
      <w:r w:rsidRPr="00DB26F1">
        <w:rPr>
          <w:rFonts w:eastAsia="Batang"/>
          <w:szCs w:val="28"/>
        </w:rPr>
        <w:tab/>
      </w:r>
    </w:p>
    <w:p w14:paraId="60B0DF25" w14:textId="0CAB90F8" w:rsidR="00E679E4" w:rsidRPr="00DB26F1" w:rsidRDefault="00E679E4" w:rsidP="00DB26F1">
      <w:pPr>
        <w:spacing w:line="322" w:lineRule="exact"/>
        <w:ind w:left="5103" w:right="260"/>
        <w:rPr>
          <w:rFonts w:eastAsia="Batang"/>
          <w:szCs w:val="28"/>
        </w:rPr>
      </w:pPr>
      <w:r w:rsidRPr="00DB26F1">
        <w:rPr>
          <w:rFonts w:eastAsia="Batang"/>
          <w:szCs w:val="28"/>
        </w:rPr>
        <w:t xml:space="preserve">Наказ директора департаменту </w:t>
      </w:r>
      <w:r w:rsidR="00DB26F1" w:rsidRPr="00DB26F1">
        <w:rPr>
          <w:bCs/>
          <w:szCs w:val="28"/>
          <w:lang w:val="uk-UA"/>
        </w:rPr>
        <w:t>економіки, інвестиційної діяльності та регіональної політики</w:t>
      </w:r>
      <w:r w:rsidRPr="00DB26F1">
        <w:rPr>
          <w:rFonts w:eastAsia="Batang"/>
          <w:szCs w:val="28"/>
        </w:rPr>
        <w:t xml:space="preserve"> </w:t>
      </w:r>
      <w:proofErr w:type="spellStart"/>
      <w:r w:rsidRPr="00DB26F1">
        <w:rPr>
          <w:rFonts w:eastAsia="Batang"/>
          <w:szCs w:val="28"/>
        </w:rPr>
        <w:t>облдержадміністрації</w:t>
      </w:r>
      <w:proofErr w:type="spellEnd"/>
      <w:r w:rsidRPr="00DB26F1">
        <w:rPr>
          <w:rFonts w:eastAsia="Batang"/>
          <w:szCs w:val="28"/>
        </w:rPr>
        <w:t xml:space="preserve"> </w:t>
      </w:r>
    </w:p>
    <w:p w14:paraId="7C6D789D" w14:textId="77777777" w:rsidR="00BB43A3" w:rsidRPr="00DB26F1" w:rsidRDefault="00BB43A3" w:rsidP="00E679E4">
      <w:pPr>
        <w:spacing w:line="322" w:lineRule="exact"/>
        <w:ind w:left="5103" w:right="260"/>
        <w:rPr>
          <w:rFonts w:eastAsia="Batang"/>
          <w:sz w:val="16"/>
          <w:szCs w:val="16"/>
          <w:lang w:val="uk-UA"/>
        </w:rPr>
      </w:pPr>
    </w:p>
    <w:p w14:paraId="0EB907A3" w14:textId="2390FC9C" w:rsidR="00E679E4" w:rsidRPr="00DB26F1" w:rsidRDefault="00DB26F1" w:rsidP="00E679E4">
      <w:pPr>
        <w:spacing w:line="322" w:lineRule="exact"/>
        <w:ind w:left="5103" w:right="260"/>
        <w:rPr>
          <w:rFonts w:eastAsia="Calibri"/>
          <w:szCs w:val="28"/>
          <w:lang w:val="uk-UA"/>
        </w:rPr>
      </w:pPr>
      <w:r w:rsidRPr="00DB26F1">
        <w:rPr>
          <w:rFonts w:eastAsia="Batang"/>
          <w:szCs w:val="28"/>
          <w:lang w:val="uk-UA"/>
        </w:rPr>
        <w:t>02</w:t>
      </w:r>
      <w:r w:rsidR="00E679E4" w:rsidRPr="00DB26F1">
        <w:rPr>
          <w:rFonts w:eastAsia="Batang"/>
          <w:szCs w:val="28"/>
        </w:rPr>
        <w:t xml:space="preserve"> </w:t>
      </w:r>
      <w:r w:rsidRPr="00DB26F1">
        <w:rPr>
          <w:rFonts w:eastAsia="Batang"/>
          <w:szCs w:val="28"/>
          <w:lang w:val="uk-UA"/>
        </w:rPr>
        <w:t>жовтня</w:t>
      </w:r>
      <w:r w:rsidR="00E679E4" w:rsidRPr="00DB26F1">
        <w:rPr>
          <w:rFonts w:eastAsia="Batang"/>
          <w:szCs w:val="28"/>
        </w:rPr>
        <w:t xml:space="preserve"> 202</w:t>
      </w:r>
      <w:r w:rsidRPr="00DB26F1">
        <w:rPr>
          <w:rFonts w:eastAsia="Batang"/>
          <w:szCs w:val="28"/>
          <w:lang w:val="uk-UA"/>
        </w:rPr>
        <w:t>5</w:t>
      </w:r>
      <w:r w:rsidR="00E679E4" w:rsidRPr="00DB26F1">
        <w:rPr>
          <w:rFonts w:eastAsia="Batang"/>
          <w:szCs w:val="28"/>
        </w:rPr>
        <w:t xml:space="preserve"> року № </w:t>
      </w:r>
      <w:r w:rsidRPr="00DB26F1">
        <w:rPr>
          <w:rFonts w:eastAsia="Batang"/>
          <w:szCs w:val="28"/>
          <w:lang w:val="uk-UA"/>
        </w:rPr>
        <w:t>47</w:t>
      </w:r>
    </w:p>
    <w:p w14:paraId="6B66C191" w14:textId="77777777" w:rsidR="00E679E4" w:rsidRPr="00DB26F1" w:rsidRDefault="00E679E4" w:rsidP="00E679E4">
      <w:pPr>
        <w:jc w:val="center"/>
        <w:rPr>
          <w:szCs w:val="28"/>
          <w:lang w:val="uk-UA"/>
        </w:rPr>
      </w:pPr>
    </w:p>
    <w:p w14:paraId="601CD135" w14:textId="77777777" w:rsidR="00B75510" w:rsidRPr="00DB26F1" w:rsidRDefault="00B75510" w:rsidP="00E679E4">
      <w:pPr>
        <w:jc w:val="center"/>
        <w:rPr>
          <w:szCs w:val="28"/>
          <w:lang w:val="uk-UA"/>
        </w:rPr>
      </w:pPr>
    </w:p>
    <w:p w14:paraId="4C92D012" w14:textId="77777777" w:rsidR="00B75510" w:rsidRPr="00DB26F1" w:rsidRDefault="00B75510" w:rsidP="00E679E4">
      <w:pPr>
        <w:jc w:val="center"/>
        <w:rPr>
          <w:sz w:val="56"/>
          <w:szCs w:val="56"/>
          <w:lang w:val="uk-UA"/>
        </w:rPr>
      </w:pPr>
      <w:r w:rsidRPr="00DB26F1">
        <w:rPr>
          <w:sz w:val="56"/>
          <w:szCs w:val="56"/>
          <w:lang w:val="uk-UA"/>
        </w:rPr>
        <w:t>ГРАФІК</w:t>
      </w:r>
    </w:p>
    <w:p w14:paraId="37451902" w14:textId="77777777" w:rsidR="007F4BD4" w:rsidRPr="00DB26F1" w:rsidRDefault="007F4BD4" w:rsidP="00E679E4">
      <w:pPr>
        <w:jc w:val="center"/>
        <w:rPr>
          <w:szCs w:val="28"/>
          <w:lang w:val="uk-UA"/>
        </w:rPr>
      </w:pPr>
    </w:p>
    <w:p w14:paraId="70DD2CBA" w14:textId="552FC5EC" w:rsidR="00B75510" w:rsidRPr="00DB26F1" w:rsidRDefault="00DB26F1" w:rsidP="00E679E4">
      <w:pPr>
        <w:jc w:val="center"/>
        <w:rPr>
          <w:szCs w:val="28"/>
          <w:lang w:val="uk-UA"/>
        </w:rPr>
      </w:pPr>
      <w:r w:rsidRPr="00DB26F1">
        <w:rPr>
          <w:szCs w:val="28"/>
          <w:lang w:val="uk-UA"/>
        </w:rPr>
        <w:t xml:space="preserve">особистого та виїзного прийому </w:t>
      </w:r>
      <w:r w:rsidR="00B75510" w:rsidRPr="00DB26F1">
        <w:rPr>
          <w:szCs w:val="28"/>
          <w:lang w:val="uk-UA"/>
        </w:rPr>
        <w:t>громадян</w:t>
      </w:r>
    </w:p>
    <w:p w14:paraId="7009D4F4" w14:textId="75FFC6AB" w:rsidR="00B75510" w:rsidRPr="00DB26F1" w:rsidRDefault="00B75510" w:rsidP="00E679E4">
      <w:pPr>
        <w:jc w:val="center"/>
        <w:rPr>
          <w:szCs w:val="28"/>
          <w:lang w:val="uk-UA"/>
        </w:rPr>
      </w:pPr>
      <w:r w:rsidRPr="00DB26F1">
        <w:rPr>
          <w:szCs w:val="28"/>
          <w:lang w:val="uk-UA"/>
        </w:rPr>
        <w:t xml:space="preserve">в департаменті </w:t>
      </w:r>
      <w:r w:rsidR="00DB26F1" w:rsidRPr="00DB26F1">
        <w:rPr>
          <w:szCs w:val="28"/>
          <w:lang w:val="uk-UA"/>
        </w:rPr>
        <w:t>економіки, інвестиційної діяльності та регіональної політики</w:t>
      </w:r>
      <w:r w:rsidR="00DB26F1" w:rsidRPr="00DB26F1">
        <w:rPr>
          <w:rFonts w:eastAsia="Batang"/>
          <w:szCs w:val="28"/>
          <w:lang w:val="uk-UA"/>
        </w:rPr>
        <w:t xml:space="preserve"> </w:t>
      </w:r>
      <w:r w:rsidRPr="00DB26F1">
        <w:rPr>
          <w:szCs w:val="28"/>
          <w:lang w:val="uk-UA"/>
        </w:rPr>
        <w:t>Волинської обласної державної адміністрації</w:t>
      </w:r>
    </w:p>
    <w:p w14:paraId="443B785F" w14:textId="77777777" w:rsidR="00B75510" w:rsidRPr="00DB26F1" w:rsidRDefault="00B75510" w:rsidP="00E679E4">
      <w:pPr>
        <w:jc w:val="center"/>
        <w:rPr>
          <w:szCs w:val="28"/>
          <w:lang w:val="uk-UA"/>
        </w:rPr>
      </w:pPr>
    </w:p>
    <w:p w14:paraId="3885A55C" w14:textId="77777777" w:rsidR="007F4BD4" w:rsidRPr="00DB26F1" w:rsidRDefault="007F4BD4" w:rsidP="00E679E4">
      <w:pPr>
        <w:jc w:val="center"/>
        <w:rPr>
          <w:szCs w:val="28"/>
          <w:lang w:val="uk-UA"/>
        </w:rPr>
      </w:pPr>
    </w:p>
    <w:p w14:paraId="0EA740A9" w14:textId="77777777" w:rsidR="00B75510" w:rsidRPr="00DB26F1" w:rsidRDefault="00B75510" w:rsidP="00E679E4">
      <w:pPr>
        <w:jc w:val="center"/>
        <w:rPr>
          <w:szCs w:val="28"/>
          <w:lang w:val="uk-UA"/>
        </w:rPr>
      </w:pPr>
    </w:p>
    <w:p w14:paraId="3DC605B1" w14:textId="77777777" w:rsidR="00DB26F1" w:rsidRPr="00DB26F1" w:rsidRDefault="00DB26F1" w:rsidP="00DB26F1">
      <w:pPr>
        <w:jc w:val="center"/>
        <w:rPr>
          <w:b/>
          <w:sz w:val="32"/>
          <w:szCs w:val="32"/>
          <w:lang w:val="uk-UA"/>
        </w:rPr>
      </w:pPr>
      <w:r w:rsidRPr="00DB26F1">
        <w:rPr>
          <w:b/>
          <w:sz w:val="32"/>
          <w:szCs w:val="32"/>
          <w:lang w:val="uk-UA"/>
        </w:rPr>
        <w:t>БАЛЬБУЗА Вероніка Миколаївна</w:t>
      </w:r>
    </w:p>
    <w:p w14:paraId="5B7BC7C4" w14:textId="62BB617A" w:rsidR="00B75510" w:rsidRPr="00DB26F1" w:rsidRDefault="001C3F59" w:rsidP="00E679E4">
      <w:pPr>
        <w:jc w:val="center"/>
        <w:rPr>
          <w:i/>
          <w:szCs w:val="28"/>
          <w:lang w:val="uk-UA"/>
        </w:rPr>
      </w:pPr>
      <w:r w:rsidRPr="00DB26F1">
        <w:rPr>
          <w:i/>
          <w:szCs w:val="28"/>
          <w:lang w:val="uk-UA"/>
        </w:rPr>
        <w:t>д</w:t>
      </w:r>
      <w:r w:rsidR="00B75510" w:rsidRPr="00DB26F1">
        <w:rPr>
          <w:i/>
          <w:szCs w:val="28"/>
          <w:lang w:val="uk-UA"/>
        </w:rPr>
        <w:t xml:space="preserve">иректор департаменту </w:t>
      </w:r>
      <w:r w:rsidR="00DB26F1" w:rsidRPr="00DB26F1">
        <w:rPr>
          <w:i/>
          <w:szCs w:val="28"/>
          <w:lang w:val="uk-UA"/>
        </w:rPr>
        <w:t xml:space="preserve">економіки, інвестиційної діяльності та регіональної політики </w:t>
      </w:r>
      <w:r w:rsidR="00B75510" w:rsidRPr="00DB26F1">
        <w:rPr>
          <w:i/>
          <w:szCs w:val="28"/>
          <w:lang w:val="uk-UA"/>
        </w:rPr>
        <w:t>Волинської обласної державної адміністрації</w:t>
      </w:r>
    </w:p>
    <w:p w14:paraId="36AB8372" w14:textId="77777777" w:rsidR="00B75510" w:rsidRPr="00DB26F1" w:rsidRDefault="00B75510" w:rsidP="00E679E4">
      <w:pPr>
        <w:jc w:val="center"/>
        <w:rPr>
          <w:szCs w:val="28"/>
          <w:lang w:val="uk-UA"/>
        </w:rPr>
      </w:pPr>
    </w:p>
    <w:p w14:paraId="6CDE6CB3" w14:textId="77777777" w:rsidR="00B75510" w:rsidRPr="00DB26F1" w:rsidRDefault="00B75510" w:rsidP="00E679E4">
      <w:pPr>
        <w:jc w:val="center"/>
        <w:rPr>
          <w:szCs w:val="28"/>
          <w:lang w:val="uk-UA"/>
        </w:rPr>
      </w:pPr>
      <w:r w:rsidRPr="00DB26F1">
        <w:rPr>
          <w:szCs w:val="28"/>
          <w:lang w:val="uk-UA"/>
        </w:rPr>
        <w:t>перша та третя п’ятниця щомісяця</w:t>
      </w:r>
    </w:p>
    <w:p w14:paraId="2BFD0963" w14:textId="77777777" w:rsidR="00B75510" w:rsidRPr="00DB26F1" w:rsidRDefault="00B75510" w:rsidP="00E679E4">
      <w:pPr>
        <w:jc w:val="center"/>
        <w:rPr>
          <w:szCs w:val="28"/>
          <w:lang w:val="uk-UA"/>
        </w:rPr>
      </w:pPr>
      <w:r w:rsidRPr="00DB26F1">
        <w:rPr>
          <w:szCs w:val="28"/>
          <w:lang w:val="uk-UA"/>
        </w:rPr>
        <w:t>З 10.00 до 12.00 (каб.403)</w:t>
      </w:r>
    </w:p>
    <w:p w14:paraId="255DE645" w14:textId="77777777" w:rsidR="00B75510" w:rsidRPr="00DB26F1" w:rsidRDefault="00B75510" w:rsidP="00E679E4">
      <w:pPr>
        <w:jc w:val="center"/>
        <w:rPr>
          <w:szCs w:val="28"/>
          <w:lang w:val="uk-UA"/>
        </w:rPr>
      </w:pPr>
    </w:p>
    <w:p w14:paraId="24AB99D4" w14:textId="77777777" w:rsidR="007F4BD4" w:rsidRPr="00DB26F1" w:rsidRDefault="007F4BD4" w:rsidP="00E679E4">
      <w:pPr>
        <w:jc w:val="center"/>
        <w:rPr>
          <w:szCs w:val="28"/>
          <w:lang w:val="uk-UA"/>
        </w:rPr>
      </w:pPr>
    </w:p>
    <w:p w14:paraId="66392C49" w14:textId="77777777" w:rsidR="007F4BD4" w:rsidRPr="00DB26F1" w:rsidRDefault="007F4BD4" w:rsidP="00E679E4">
      <w:pPr>
        <w:jc w:val="center"/>
        <w:rPr>
          <w:szCs w:val="28"/>
          <w:lang w:val="uk-UA"/>
        </w:rPr>
      </w:pPr>
    </w:p>
    <w:p w14:paraId="3B13411D" w14:textId="77777777" w:rsidR="00DB26F1" w:rsidRPr="00DB26F1" w:rsidRDefault="00DB26F1" w:rsidP="00B75510">
      <w:pPr>
        <w:jc w:val="center"/>
        <w:rPr>
          <w:i/>
          <w:szCs w:val="28"/>
          <w:lang w:val="uk-UA"/>
        </w:rPr>
      </w:pPr>
      <w:r w:rsidRPr="00DB26F1">
        <w:rPr>
          <w:b/>
          <w:sz w:val="32"/>
          <w:szCs w:val="32"/>
          <w:lang w:val="uk-UA"/>
        </w:rPr>
        <w:t>КОЗАК Лариса Іванівна</w:t>
      </w:r>
      <w:r w:rsidRPr="00DB26F1">
        <w:rPr>
          <w:i/>
          <w:szCs w:val="28"/>
          <w:lang w:val="uk-UA"/>
        </w:rPr>
        <w:t xml:space="preserve"> </w:t>
      </w:r>
    </w:p>
    <w:p w14:paraId="49A42BDE" w14:textId="58DC5CED" w:rsidR="00B75510" w:rsidRPr="00DB26F1" w:rsidRDefault="00B75510" w:rsidP="00B75510">
      <w:pPr>
        <w:jc w:val="center"/>
        <w:rPr>
          <w:i/>
          <w:szCs w:val="28"/>
          <w:lang w:val="uk-UA"/>
        </w:rPr>
      </w:pPr>
      <w:r w:rsidRPr="00DB26F1">
        <w:rPr>
          <w:i/>
          <w:szCs w:val="28"/>
          <w:lang w:val="uk-UA"/>
        </w:rPr>
        <w:t xml:space="preserve">заступник директора департаменту – начальник </w:t>
      </w:r>
      <w:r w:rsidR="00DB26F1" w:rsidRPr="00DB26F1">
        <w:rPr>
          <w:i/>
          <w:szCs w:val="28"/>
          <w:lang w:val="uk-UA"/>
        </w:rPr>
        <w:t xml:space="preserve">управління розвитку підприємництва та інвестиційної діяльності </w:t>
      </w:r>
      <w:r w:rsidR="00776FBA">
        <w:rPr>
          <w:i/>
          <w:szCs w:val="28"/>
          <w:lang w:val="uk-UA"/>
        </w:rPr>
        <w:t>департаменту</w:t>
      </w:r>
    </w:p>
    <w:p w14:paraId="3A33B266" w14:textId="77777777" w:rsidR="00B75510" w:rsidRPr="00DB26F1" w:rsidRDefault="00B75510" w:rsidP="00B75510">
      <w:pPr>
        <w:jc w:val="center"/>
        <w:rPr>
          <w:szCs w:val="28"/>
          <w:lang w:val="uk-UA"/>
        </w:rPr>
      </w:pPr>
    </w:p>
    <w:p w14:paraId="6C4FC938" w14:textId="77777777" w:rsidR="00B75510" w:rsidRPr="00DB26F1" w:rsidRDefault="00B75510" w:rsidP="00B75510">
      <w:pPr>
        <w:jc w:val="center"/>
        <w:rPr>
          <w:szCs w:val="28"/>
          <w:lang w:val="uk-UA"/>
        </w:rPr>
      </w:pPr>
      <w:r w:rsidRPr="00DB26F1">
        <w:rPr>
          <w:szCs w:val="28"/>
          <w:lang w:val="uk-UA"/>
        </w:rPr>
        <w:t>перша та третя середа щомісяця</w:t>
      </w:r>
    </w:p>
    <w:p w14:paraId="4BE76533" w14:textId="3B8B26F8" w:rsidR="00B75510" w:rsidRPr="00DB26F1" w:rsidRDefault="00B75510" w:rsidP="00B75510">
      <w:pPr>
        <w:jc w:val="center"/>
        <w:rPr>
          <w:szCs w:val="28"/>
          <w:lang w:val="uk-UA"/>
        </w:rPr>
      </w:pPr>
      <w:r w:rsidRPr="00DB26F1">
        <w:rPr>
          <w:szCs w:val="28"/>
          <w:lang w:val="uk-UA"/>
        </w:rPr>
        <w:t>З 10.00 до 12.00 (каб.41</w:t>
      </w:r>
      <w:r w:rsidR="00DB26F1" w:rsidRPr="00DB26F1">
        <w:rPr>
          <w:szCs w:val="28"/>
          <w:lang w:val="uk-UA"/>
        </w:rPr>
        <w:t>2</w:t>
      </w:r>
      <w:r w:rsidRPr="00DB26F1">
        <w:rPr>
          <w:szCs w:val="28"/>
          <w:lang w:val="uk-UA"/>
        </w:rPr>
        <w:t>)</w:t>
      </w:r>
    </w:p>
    <w:p w14:paraId="0722391C" w14:textId="77777777" w:rsidR="00B75510" w:rsidRPr="00DB26F1" w:rsidRDefault="00B75510" w:rsidP="00B75510">
      <w:pPr>
        <w:jc w:val="center"/>
        <w:rPr>
          <w:szCs w:val="28"/>
          <w:lang w:val="uk-UA"/>
        </w:rPr>
      </w:pPr>
    </w:p>
    <w:p w14:paraId="46F5AA02" w14:textId="77777777" w:rsidR="00684EE2" w:rsidRPr="00DB26F1" w:rsidRDefault="00684EE2" w:rsidP="00B75510">
      <w:pPr>
        <w:jc w:val="center"/>
        <w:rPr>
          <w:szCs w:val="28"/>
          <w:lang w:val="uk-UA"/>
        </w:rPr>
      </w:pPr>
    </w:p>
    <w:p w14:paraId="4E1452CC" w14:textId="77777777" w:rsidR="007F4BD4" w:rsidRPr="00DB26F1" w:rsidRDefault="007F4BD4" w:rsidP="00B75510">
      <w:pPr>
        <w:jc w:val="center"/>
        <w:rPr>
          <w:bCs/>
          <w:szCs w:val="28"/>
          <w:lang w:val="uk-UA"/>
        </w:rPr>
      </w:pPr>
    </w:p>
    <w:p w14:paraId="46B1C199" w14:textId="77777777" w:rsidR="00DB26F1" w:rsidRPr="00DB26F1" w:rsidRDefault="00DB26F1" w:rsidP="00B75510">
      <w:pPr>
        <w:jc w:val="center"/>
        <w:rPr>
          <w:b/>
          <w:sz w:val="32"/>
          <w:szCs w:val="32"/>
          <w:lang w:val="uk-UA"/>
        </w:rPr>
      </w:pPr>
      <w:r w:rsidRPr="00DB26F1">
        <w:rPr>
          <w:b/>
          <w:sz w:val="32"/>
          <w:szCs w:val="32"/>
          <w:lang w:val="uk-UA"/>
        </w:rPr>
        <w:t xml:space="preserve">ТКАЧУК Андрій Володимирович </w:t>
      </w:r>
    </w:p>
    <w:p w14:paraId="669CD0DD" w14:textId="15898C69" w:rsidR="00684EE2" w:rsidRPr="00DB26F1" w:rsidRDefault="00DB26F1" w:rsidP="00B75510">
      <w:pPr>
        <w:jc w:val="center"/>
        <w:rPr>
          <w:i/>
          <w:szCs w:val="28"/>
          <w:lang w:val="uk-UA"/>
        </w:rPr>
      </w:pPr>
      <w:bookmarkStart w:id="1" w:name="_Hlk208303104"/>
      <w:r w:rsidRPr="00DB26F1">
        <w:rPr>
          <w:i/>
          <w:szCs w:val="28"/>
          <w:lang w:val="uk-UA"/>
        </w:rPr>
        <w:t>заступник директора департаменту – начальник управління економічного розвитку та регіональної політики</w:t>
      </w:r>
      <w:bookmarkEnd w:id="1"/>
      <w:r w:rsidR="00776FBA">
        <w:rPr>
          <w:i/>
          <w:szCs w:val="28"/>
          <w:lang w:val="uk-UA"/>
        </w:rPr>
        <w:t xml:space="preserve"> департаменту</w:t>
      </w:r>
    </w:p>
    <w:p w14:paraId="29059C82" w14:textId="77777777" w:rsidR="00684EE2" w:rsidRPr="00DB26F1" w:rsidRDefault="00684EE2" w:rsidP="00B75510">
      <w:pPr>
        <w:jc w:val="center"/>
        <w:rPr>
          <w:i/>
          <w:szCs w:val="28"/>
          <w:lang w:val="uk-UA"/>
        </w:rPr>
      </w:pPr>
    </w:p>
    <w:p w14:paraId="5751E21E" w14:textId="77777777" w:rsidR="00684EE2" w:rsidRPr="00DB26F1" w:rsidRDefault="00684EE2" w:rsidP="00684EE2">
      <w:pPr>
        <w:jc w:val="center"/>
        <w:rPr>
          <w:szCs w:val="28"/>
          <w:lang w:val="uk-UA"/>
        </w:rPr>
      </w:pPr>
      <w:r w:rsidRPr="00DB26F1">
        <w:rPr>
          <w:szCs w:val="28"/>
          <w:lang w:val="uk-UA"/>
        </w:rPr>
        <w:t>перший та третій четвер щомісяця</w:t>
      </w:r>
    </w:p>
    <w:p w14:paraId="7B5C9042" w14:textId="52522525" w:rsidR="00684EE2" w:rsidRPr="00DB26F1" w:rsidRDefault="00684EE2" w:rsidP="00684EE2">
      <w:pPr>
        <w:jc w:val="center"/>
        <w:rPr>
          <w:szCs w:val="28"/>
          <w:lang w:val="uk-UA"/>
        </w:rPr>
      </w:pPr>
      <w:r w:rsidRPr="00DB26F1">
        <w:rPr>
          <w:szCs w:val="28"/>
          <w:lang w:val="uk-UA"/>
        </w:rPr>
        <w:t>З 10.00 до 12.00 (каб.</w:t>
      </w:r>
      <w:r w:rsidR="00DB26F1" w:rsidRPr="00DB26F1">
        <w:rPr>
          <w:szCs w:val="28"/>
          <w:lang w:val="uk-UA"/>
        </w:rPr>
        <w:t>414</w:t>
      </w:r>
      <w:r w:rsidRPr="00DB26F1">
        <w:rPr>
          <w:szCs w:val="28"/>
          <w:lang w:val="uk-UA"/>
        </w:rPr>
        <w:t>)</w:t>
      </w:r>
    </w:p>
    <w:p w14:paraId="29171B61" w14:textId="77777777" w:rsidR="00684EE2" w:rsidRPr="00DB26F1" w:rsidRDefault="00684EE2" w:rsidP="00B75510">
      <w:pPr>
        <w:jc w:val="center"/>
        <w:rPr>
          <w:szCs w:val="28"/>
          <w:lang w:val="uk-UA"/>
        </w:rPr>
      </w:pPr>
    </w:p>
    <w:sectPr w:rsidR="00684EE2" w:rsidRPr="00DB26F1" w:rsidSect="008E6FCF">
      <w:pgSz w:w="11906" w:h="16838" w:code="9"/>
      <w:pgMar w:top="397" w:right="567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9B8"/>
    <w:multiLevelType w:val="hybridMultilevel"/>
    <w:tmpl w:val="443661D6"/>
    <w:lvl w:ilvl="0" w:tplc="DED04E22">
      <w:start w:val="1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FD399C"/>
    <w:multiLevelType w:val="hybridMultilevel"/>
    <w:tmpl w:val="5F3E30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9519A"/>
    <w:multiLevelType w:val="hybridMultilevel"/>
    <w:tmpl w:val="E116CC48"/>
    <w:lvl w:ilvl="0" w:tplc="20002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653338"/>
    <w:multiLevelType w:val="hybridMultilevel"/>
    <w:tmpl w:val="BA78140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F1"/>
    <w:rsid w:val="000006CF"/>
    <w:rsid w:val="000146BF"/>
    <w:rsid w:val="000242B0"/>
    <w:rsid w:val="00043009"/>
    <w:rsid w:val="000C3CAC"/>
    <w:rsid w:val="000E73E2"/>
    <w:rsid w:val="00105334"/>
    <w:rsid w:val="00127BF6"/>
    <w:rsid w:val="001B24A2"/>
    <w:rsid w:val="001B7C8A"/>
    <w:rsid w:val="001C0FCB"/>
    <w:rsid w:val="001C3F59"/>
    <w:rsid w:val="001D7BE6"/>
    <w:rsid w:val="00216C16"/>
    <w:rsid w:val="00220F58"/>
    <w:rsid w:val="00245293"/>
    <w:rsid w:val="002574DC"/>
    <w:rsid w:val="002A4048"/>
    <w:rsid w:val="002A4B9A"/>
    <w:rsid w:val="002C51AD"/>
    <w:rsid w:val="002E7F1B"/>
    <w:rsid w:val="002F1FF7"/>
    <w:rsid w:val="00343F9C"/>
    <w:rsid w:val="00351B97"/>
    <w:rsid w:val="003642E2"/>
    <w:rsid w:val="0037752A"/>
    <w:rsid w:val="00392024"/>
    <w:rsid w:val="003C0EBA"/>
    <w:rsid w:val="003E0DC9"/>
    <w:rsid w:val="0041200C"/>
    <w:rsid w:val="0042176B"/>
    <w:rsid w:val="00425B32"/>
    <w:rsid w:val="00427C70"/>
    <w:rsid w:val="0044537A"/>
    <w:rsid w:val="00473AE8"/>
    <w:rsid w:val="004742AC"/>
    <w:rsid w:val="004A2A68"/>
    <w:rsid w:val="005148A0"/>
    <w:rsid w:val="00555A18"/>
    <w:rsid w:val="005616F1"/>
    <w:rsid w:val="00575120"/>
    <w:rsid w:val="0058103D"/>
    <w:rsid w:val="00592822"/>
    <w:rsid w:val="005A1545"/>
    <w:rsid w:val="005A39C9"/>
    <w:rsid w:val="005B6382"/>
    <w:rsid w:val="005C490C"/>
    <w:rsid w:val="005F79D9"/>
    <w:rsid w:val="00647232"/>
    <w:rsid w:val="00684EE2"/>
    <w:rsid w:val="006A5593"/>
    <w:rsid w:val="00734CE5"/>
    <w:rsid w:val="0076417D"/>
    <w:rsid w:val="007758ED"/>
    <w:rsid w:val="007760F6"/>
    <w:rsid w:val="00776FBA"/>
    <w:rsid w:val="007774AB"/>
    <w:rsid w:val="00784CD8"/>
    <w:rsid w:val="00785C2A"/>
    <w:rsid w:val="0079632B"/>
    <w:rsid w:val="007C14A4"/>
    <w:rsid w:val="007C752E"/>
    <w:rsid w:val="007E6477"/>
    <w:rsid w:val="007F4BD4"/>
    <w:rsid w:val="00871F5E"/>
    <w:rsid w:val="00894736"/>
    <w:rsid w:val="008A6DF8"/>
    <w:rsid w:val="008B444F"/>
    <w:rsid w:val="008E6FCF"/>
    <w:rsid w:val="008F3E70"/>
    <w:rsid w:val="00917B5E"/>
    <w:rsid w:val="00937AC7"/>
    <w:rsid w:val="009463F4"/>
    <w:rsid w:val="009800DA"/>
    <w:rsid w:val="00981658"/>
    <w:rsid w:val="009B5D03"/>
    <w:rsid w:val="009E6D69"/>
    <w:rsid w:val="00A25B90"/>
    <w:rsid w:val="00A45DC5"/>
    <w:rsid w:val="00A643BC"/>
    <w:rsid w:val="00A6443B"/>
    <w:rsid w:val="00A70441"/>
    <w:rsid w:val="00A97C68"/>
    <w:rsid w:val="00AC7B86"/>
    <w:rsid w:val="00B40DC4"/>
    <w:rsid w:val="00B43955"/>
    <w:rsid w:val="00B6478C"/>
    <w:rsid w:val="00B67719"/>
    <w:rsid w:val="00B75280"/>
    <w:rsid w:val="00B75510"/>
    <w:rsid w:val="00BB43A3"/>
    <w:rsid w:val="00BC6EB6"/>
    <w:rsid w:val="00BC7B84"/>
    <w:rsid w:val="00BE6B1B"/>
    <w:rsid w:val="00BF0950"/>
    <w:rsid w:val="00C14B09"/>
    <w:rsid w:val="00C32027"/>
    <w:rsid w:val="00C327AF"/>
    <w:rsid w:val="00C44922"/>
    <w:rsid w:val="00C461D8"/>
    <w:rsid w:val="00C641AF"/>
    <w:rsid w:val="00C64F9C"/>
    <w:rsid w:val="00C80FDF"/>
    <w:rsid w:val="00D02824"/>
    <w:rsid w:val="00D32E9E"/>
    <w:rsid w:val="00D539D1"/>
    <w:rsid w:val="00D65566"/>
    <w:rsid w:val="00D94084"/>
    <w:rsid w:val="00DB26F1"/>
    <w:rsid w:val="00DB32A4"/>
    <w:rsid w:val="00DE7970"/>
    <w:rsid w:val="00E50700"/>
    <w:rsid w:val="00E50C58"/>
    <w:rsid w:val="00E5525B"/>
    <w:rsid w:val="00E638AE"/>
    <w:rsid w:val="00E679E4"/>
    <w:rsid w:val="00E77E3F"/>
    <w:rsid w:val="00ED0085"/>
    <w:rsid w:val="00EE51E8"/>
    <w:rsid w:val="00F024C8"/>
    <w:rsid w:val="00F10423"/>
    <w:rsid w:val="00F40C06"/>
    <w:rsid w:val="00F4132C"/>
    <w:rsid w:val="00F46878"/>
    <w:rsid w:val="00F76C12"/>
    <w:rsid w:val="00F932CC"/>
    <w:rsid w:val="00FB51F9"/>
    <w:rsid w:val="00FB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17E9"/>
  <w15:chartTrackingRefBased/>
  <w15:docId w15:val="{499757AC-E897-4641-8B72-EB1788B9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4537A"/>
    <w:pPr>
      <w:spacing w:line="240" w:lineRule="exact"/>
      <w:jc w:val="both"/>
    </w:pPr>
    <w:rPr>
      <w:sz w:val="24"/>
      <w:szCs w:val="20"/>
    </w:rPr>
  </w:style>
  <w:style w:type="character" w:customStyle="1" w:styleId="20">
    <w:name w:val="Основний текст 2 Знак"/>
    <w:basedOn w:val="a0"/>
    <w:link w:val="2"/>
    <w:rsid w:val="0044537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3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B638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B75280"/>
    <w:pPr>
      <w:ind w:left="720"/>
      <w:contextualSpacing/>
    </w:pPr>
    <w:rPr>
      <w:sz w:val="24"/>
    </w:rPr>
  </w:style>
  <w:style w:type="paragraph" w:styleId="HTML">
    <w:name w:val="HTML Preformatted"/>
    <w:basedOn w:val="a"/>
    <w:link w:val="HTML0"/>
    <w:unhideWhenUsed/>
    <w:rsid w:val="00220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220F5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6">
    <w:name w:val="Письмо"/>
    <w:basedOn w:val="a"/>
    <w:rsid w:val="00E679E4"/>
    <w:pPr>
      <w:suppressAutoHyphens/>
      <w:overflowPunct w:val="0"/>
      <w:autoSpaceDE w:val="0"/>
      <w:ind w:firstLine="680"/>
      <w:jc w:val="both"/>
    </w:pPr>
    <w:rPr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8BEE-5506-4543-9AC4-0E72567A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V.O.D.A.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Departament</cp:lastModifiedBy>
  <cp:revision>112</cp:revision>
  <cp:lastPrinted>2020-06-22T08:16:00Z</cp:lastPrinted>
  <dcterms:created xsi:type="dcterms:W3CDTF">2020-04-26T15:21:00Z</dcterms:created>
  <dcterms:modified xsi:type="dcterms:W3CDTF">2026-05-19T06:45:00Z</dcterms:modified>
</cp:coreProperties>
</file>