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43"/>
        <w:gridCol w:w="2834"/>
        <w:gridCol w:w="1418"/>
        <w:gridCol w:w="5529"/>
        <w:gridCol w:w="1417"/>
        <w:gridCol w:w="1560"/>
        <w:gridCol w:w="141"/>
        <w:gridCol w:w="2410"/>
      </w:tblGrid>
      <w:tr w:rsidR="008901E6" w:rsidRPr="00553C37" w:rsidTr="00103979">
        <w:tc>
          <w:tcPr>
            <w:tcW w:w="674" w:type="dxa"/>
            <w:vAlign w:val="center"/>
          </w:tcPr>
          <w:p w:rsidR="008901E6" w:rsidRDefault="008901E6" w:rsidP="00BD0073">
            <w:pPr>
              <w:spacing w:after="0"/>
              <w:rPr>
                <w:rFonts w:ascii="Times New Roman" w:hAnsi="Times New Roman" w:cs="Times New Roman"/>
                <w:bCs/>
                <w:sz w:val="24"/>
                <w:szCs w:val="24"/>
                <w:lang w:val="uk-UA"/>
              </w:rPr>
            </w:pPr>
            <w:r w:rsidRPr="005E6173">
              <w:rPr>
                <w:rFonts w:ascii="Times New Roman" w:hAnsi="Times New Roman" w:cs="Times New Roman"/>
                <w:b/>
                <w:bCs/>
                <w:sz w:val="28"/>
                <w:szCs w:val="28"/>
                <w:lang w:val="uk-UA"/>
              </w:rPr>
              <w:tab/>
            </w:r>
            <w:r w:rsidRPr="00553C37">
              <w:rPr>
                <w:rFonts w:ascii="Times New Roman" w:hAnsi="Times New Roman" w:cs="Times New Roman"/>
                <w:bCs/>
                <w:sz w:val="24"/>
                <w:szCs w:val="24"/>
                <w:lang w:val="uk-UA"/>
              </w:rPr>
              <w:t xml:space="preserve">№ </w:t>
            </w:r>
          </w:p>
          <w:p w:rsidR="008901E6" w:rsidRPr="00553C37" w:rsidRDefault="008901E6" w:rsidP="00BD0073">
            <w:pPr>
              <w:rPr>
                <w:rFonts w:ascii="Times New Roman" w:hAnsi="Times New Roman" w:cs="Times New Roman"/>
                <w:bCs/>
                <w:sz w:val="24"/>
                <w:szCs w:val="24"/>
                <w:lang w:val="uk-UA"/>
              </w:rPr>
            </w:pPr>
            <w:r w:rsidRPr="00553C37">
              <w:rPr>
                <w:rFonts w:ascii="Times New Roman" w:hAnsi="Times New Roman" w:cs="Times New Roman"/>
                <w:bCs/>
                <w:sz w:val="24"/>
                <w:szCs w:val="24"/>
                <w:lang w:val="uk-UA"/>
              </w:rPr>
              <w:t>з/п</w:t>
            </w:r>
          </w:p>
        </w:tc>
        <w:tc>
          <w:tcPr>
            <w:tcW w:w="2977" w:type="dxa"/>
            <w:gridSpan w:val="2"/>
          </w:tcPr>
          <w:p w:rsidR="008901E6" w:rsidRDefault="008901E6" w:rsidP="00BD0073">
            <w:pPr>
              <w:pStyle w:val="1"/>
              <w:rPr>
                <w:bCs/>
                <w:sz w:val="24"/>
              </w:rPr>
            </w:pPr>
          </w:p>
          <w:p w:rsidR="008901E6" w:rsidRDefault="008901E6" w:rsidP="00BD0073">
            <w:pPr>
              <w:pStyle w:val="1"/>
              <w:rPr>
                <w:bCs/>
                <w:sz w:val="24"/>
              </w:rPr>
            </w:pPr>
          </w:p>
          <w:p w:rsidR="008901E6" w:rsidRDefault="008901E6" w:rsidP="00BD0073">
            <w:pPr>
              <w:pStyle w:val="1"/>
              <w:rPr>
                <w:bCs/>
                <w:sz w:val="24"/>
              </w:rPr>
            </w:pPr>
          </w:p>
          <w:p w:rsidR="008901E6" w:rsidRDefault="008901E6" w:rsidP="00BD0073">
            <w:pPr>
              <w:pStyle w:val="1"/>
              <w:rPr>
                <w:bCs/>
                <w:sz w:val="24"/>
              </w:rPr>
            </w:pPr>
            <w:r w:rsidRPr="00553C37">
              <w:rPr>
                <w:bCs/>
                <w:sz w:val="24"/>
              </w:rPr>
              <w:t>Зміст заходу</w:t>
            </w:r>
          </w:p>
          <w:p w:rsidR="008901E6" w:rsidRPr="001C22C9" w:rsidRDefault="008901E6" w:rsidP="00BD0073">
            <w:pPr>
              <w:rPr>
                <w:lang w:val="uk-UA"/>
              </w:rPr>
            </w:pPr>
          </w:p>
          <w:p w:rsidR="008901E6" w:rsidRPr="001C22C9" w:rsidRDefault="008901E6" w:rsidP="00BD0073">
            <w:pPr>
              <w:rPr>
                <w:lang w:val="uk-UA"/>
              </w:rPr>
            </w:pPr>
          </w:p>
        </w:tc>
        <w:tc>
          <w:tcPr>
            <w:tcW w:w="1418" w:type="dxa"/>
            <w:vAlign w:val="center"/>
          </w:tcPr>
          <w:p w:rsidR="008901E6" w:rsidRPr="00553C37" w:rsidRDefault="008901E6" w:rsidP="00BD0073">
            <w:pPr>
              <w:pStyle w:val="1"/>
              <w:rPr>
                <w:bCs/>
                <w:sz w:val="24"/>
              </w:rPr>
            </w:pPr>
            <w:r>
              <w:rPr>
                <w:bCs/>
                <w:sz w:val="24"/>
              </w:rPr>
              <w:t>Термін виконання</w:t>
            </w:r>
          </w:p>
        </w:tc>
        <w:tc>
          <w:tcPr>
            <w:tcW w:w="5529" w:type="dxa"/>
            <w:vAlign w:val="center"/>
          </w:tcPr>
          <w:p w:rsidR="008901E6" w:rsidRPr="00553C37" w:rsidRDefault="008901E6" w:rsidP="00BD0073">
            <w:pPr>
              <w:jc w:val="center"/>
              <w:rPr>
                <w:rFonts w:ascii="Times New Roman" w:hAnsi="Times New Roman" w:cs="Times New Roman"/>
                <w:bCs/>
                <w:sz w:val="24"/>
                <w:szCs w:val="24"/>
                <w:lang w:val="uk-UA"/>
              </w:rPr>
            </w:pPr>
            <w:r>
              <w:rPr>
                <w:rFonts w:ascii="Times New Roman" w:hAnsi="Times New Roman" w:cs="Times New Roman"/>
                <w:sz w:val="24"/>
                <w:szCs w:val="24"/>
                <w:lang w:val="uk-UA"/>
              </w:rPr>
              <w:t>Стан виконання</w:t>
            </w:r>
          </w:p>
        </w:tc>
        <w:tc>
          <w:tcPr>
            <w:tcW w:w="1417" w:type="dxa"/>
            <w:vAlign w:val="center"/>
          </w:tcPr>
          <w:p w:rsidR="008901E6" w:rsidRDefault="008901E6" w:rsidP="00BD0073">
            <w:pPr>
              <w:spacing w:after="0"/>
              <w:jc w:val="center"/>
              <w:rPr>
                <w:rFonts w:ascii="Times New Roman" w:hAnsi="Times New Roman" w:cs="Times New Roman"/>
                <w:bCs/>
                <w:sz w:val="24"/>
                <w:szCs w:val="24"/>
                <w:lang w:val="uk-UA"/>
              </w:rPr>
            </w:pPr>
            <w:r w:rsidRPr="00DF61F4">
              <w:rPr>
                <w:rFonts w:ascii="Times New Roman" w:hAnsi="Times New Roman" w:cs="Times New Roman"/>
                <w:bCs/>
                <w:sz w:val="24"/>
                <w:szCs w:val="24"/>
                <w:lang w:val="uk-UA"/>
              </w:rPr>
              <w:t>Сума витрачених у звітному періоді коштів,</w:t>
            </w:r>
          </w:p>
          <w:p w:rsidR="008901E6" w:rsidRPr="001C22C9" w:rsidRDefault="008901E6" w:rsidP="00BD0073">
            <w:pPr>
              <w:spacing w:after="0"/>
              <w:jc w:val="center"/>
              <w:rPr>
                <w:b/>
                <w:sz w:val="24"/>
                <w:lang w:val="uk-UA"/>
              </w:rPr>
            </w:pPr>
            <w:r w:rsidRPr="00DF61F4">
              <w:rPr>
                <w:rFonts w:ascii="Times New Roman" w:hAnsi="Times New Roman" w:cs="Times New Roman"/>
                <w:bCs/>
                <w:sz w:val="24"/>
                <w:szCs w:val="24"/>
                <w:lang w:val="uk-UA"/>
              </w:rPr>
              <w:t>тис. гр</w:t>
            </w:r>
            <w:r>
              <w:rPr>
                <w:rFonts w:ascii="Times New Roman" w:hAnsi="Times New Roman" w:cs="Times New Roman"/>
                <w:bCs/>
                <w:sz w:val="24"/>
                <w:szCs w:val="24"/>
                <w:lang w:val="uk-UA"/>
              </w:rPr>
              <w:t>ивень</w:t>
            </w:r>
          </w:p>
        </w:tc>
        <w:tc>
          <w:tcPr>
            <w:tcW w:w="1701" w:type="dxa"/>
            <w:gridSpan w:val="2"/>
            <w:vAlign w:val="center"/>
          </w:tcPr>
          <w:p w:rsidR="008901E6" w:rsidRPr="00553C37" w:rsidRDefault="008901E6" w:rsidP="00BD0073">
            <w:pPr>
              <w:jc w:val="center"/>
              <w:rPr>
                <w:rFonts w:ascii="Times New Roman" w:hAnsi="Times New Roman" w:cs="Times New Roman"/>
                <w:sz w:val="24"/>
                <w:szCs w:val="24"/>
                <w:lang w:val="uk-UA"/>
              </w:rPr>
            </w:pPr>
            <w:r>
              <w:rPr>
                <w:rFonts w:ascii="Times New Roman" w:hAnsi="Times New Roman" w:cs="Times New Roman"/>
                <w:sz w:val="24"/>
                <w:szCs w:val="24"/>
                <w:lang w:val="uk-UA"/>
              </w:rPr>
              <w:t>Д</w:t>
            </w:r>
            <w:proofErr w:type="spellStart"/>
            <w:r w:rsidRPr="00553C37">
              <w:rPr>
                <w:rFonts w:ascii="Times New Roman" w:hAnsi="Times New Roman" w:cs="Times New Roman"/>
                <w:sz w:val="24"/>
                <w:szCs w:val="24"/>
              </w:rPr>
              <w:t>жерела</w:t>
            </w:r>
            <w:proofErr w:type="spellEnd"/>
            <w:r w:rsidRPr="00553C37">
              <w:rPr>
                <w:rFonts w:ascii="Times New Roman" w:hAnsi="Times New Roman" w:cs="Times New Roman"/>
                <w:sz w:val="24"/>
                <w:szCs w:val="24"/>
              </w:rPr>
              <w:t xml:space="preserve"> </w:t>
            </w:r>
            <w:proofErr w:type="spellStart"/>
            <w:r w:rsidRPr="00553C37">
              <w:rPr>
                <w:rFonts w:ascii="Times New Roman" w:hAnsi="Times New Roman" w:cs="Times New Roman"/>
                <w:sz w:val="24"/>
                <w:szCs w:val="24"/>
              </w:rPr>
              <w:t>фінансування</w:t>
            </w:r>
            <w:proofErr w:type="spellEnd"/>
          </w:p>
        </w:tc>
        <w:tc>
          <w:tcPr>
            <w:tcW w:w="2410" w:type="dxa"/>
            <w:vAlign w:val="center"/>
          </w:tcPr>
          <w:p w:rsidR="008901E6" w:rsidRPr="00553C37" w:rsidRDefault="008901E6" w:rsidP="00BD007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Виконавці</w:t>
            </w:r>
          </w:p>
        </w:tc>
      </w:tr>
      <w:tr w:rsidR="008901E6" w:rsidRPr="00553C37" w:rsidTr="00103979">
        <w:trPr>
          <w:trHeight w:val="171"/>
        </w:trPr>
        <w:tc>
          <w:tcPr>
            <w:tcW w:w="674" w:type="dxa"/>
          </w:tcPr>
          <w:p w:rsidR="008901E6" w:rsidRPr="00553C37" w:rsidRDefault="008901E6"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t>1</w:t>
            </w:r>
          </w:p>
        </w:tc>
        <w:tc>
          <w:tcPr>
            <w:tcW w:w="2977" w:type="dxa"/>
            <w:gridSpan w:val="2"/>
          </w:tcPr>
          <w:p w:rsidR="008901E6" w:rsidRPr="00553C37" w:rsidRDefault="008901E6" w:rsidP="00BD0073">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18" w:type="dxa"/>
          </w:tcPr>
          <w:p w:rsidR="008901E6" w:rsidRPr="00553C37" w:rsidRDefault="008901E6" w:rsidP="00BD0073">
            <w:pPr>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3</w:t>
            </w:r>
          </w:p>
        </w:tc>
        <w:tc>
          <w:tcPr>
            <w:tcW w:w="5529" w:type="dxa"/>
          </w:tcPr>
          <w:p w:rsidR="008901E6" w:rsidRPr="00553C37" w:rsidRDefault="008901E6" w:rsidP="00BD0073">
            <w:pPr>
              <w:jc w:val="center"/>
              <w:rPr>
                <w:rFonts w:ascii="Times New Roman" w:hAnsi="Times New Roman" w:cs="Times New Roman"/>
                <w:sz w:val="24"/>
                <w:szCs w:val="24"/>
                <w:lang w:val="en-US"/>
              </w:rPr>
            </w:pPr>
            <w:r w:rsidRPr="00553C37">
              <w:rPr>
                <w:rFonts w:ascii="Times New Roman" w:hAnsi="Times New Roman" w:cs="Times New Roman"/>
                <w:sz w:val="24"/>
                <w:szCs w:val="24"/>
                <w:lang w:val="en-US"/>
              </w:rPr>
              <w:t>4</w:t>
            </w:r>
          </w:p>
        </w:tc>
        <w:tc>
          <w:tcPr>
            <w:tcW w:w="1417" w:type="dxa"/>
          </w:tcPr>
          <w:p w:rsidR="008901E6" w:rsidRPr="00553C37" w:rsidRDefault="008901E6" w:rsidP="00BD0073">
            <w:pPr>
              <w:jc w:val="center"/>
              <w:rPr>
                <w:rFonts w:ascii="Times New Roman" w:hAnsi="Times New Roman" w:cs="Times New Roman"/>
                <w:sz w:val="24"/>
                <w:szCs w:val="24"/>
                <w:lang w:val="en-US"/>
              </w:rPr>
            </w:pPr>
            <w:r w:rsidRPr="00553C37">
              <w:rPr>
                <w:rFonts w:ascii="Times New Roman" w:hAnsi="Times New Roman" w:cs="Times New Roman"/>
                <w:sz w:val="24"/>
                <w:szCs w:val="24"/>
                <w:lang w:val="en-US"/>
              </w:rPr>
              <w:t>5</w:t>
            </w:r>
          </w:p>
        </w:tc>
        <w:tc>
          <w:tcPr>
            <w:tcW w:w="1701" w:type="dxa"/>
            <w:gridSpan w:val="2"/>
          </w:tcPr>
          <w:p w:rsidR="008901E6" w:rsidRPr="00553C37" w:rsidRDefault="008901E6" w:rsidP="00BD0073">
            <w:pPr>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6</w:t>
            </w:r>
          </w:p>
        </w:tc>
        <w:tc>
          <w:tcPr>
            <w:tcW w:w="2410" w:type="dxa"/>
          </w:tcPr>
          <w:p w:rsidR="008901E6" w:rsidRPr="00553C37" w:rsidRDefault="008901E6" w:rsidP="00BD0073">
            <w:pPr>
              <w:spacing w:after="0"/>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7</w:t>
            </w:r>
          </w:p>
        </w:tc>
      </w:tr>
      <w:tr w:rsidR="008901E6" w:rsidRPr="00553C37" w:rsidTr="00BD0073">
        <w:tc>
          <w:tcPr>
            <w:tcW w:w="16126" w:type="dxa"/>
            <w:gridSpan w:val="9"/>
          </w:tcPr>
          <w:p w:rsidR="008901E6" w:rsidRPr="008F3CB2" w:rsidRDefault="008901E6" w:rsidP="00BD0073">
            <w:pPr>
              <w:spacing w:after="0"/>
              <w:jc w:val="center"/>
              <w:rPr>
                <w:rFonts w:ascii="Times New Roman" w:hAnsi="Times New Roman" w:cs="Times New Roman"/>
                <w:b/>
                <w:sz w:val="24"/>
                <w:szCs w:val="24"/>
                <w:lang w:val="uk-UA"/>
              </w:rPr>
            </w:pPr>
            <w:r w:rsidRPr="008F3CB2">
              <w:rPr>
                <w:rFonts w:ascii="Times New Roman" w:hAnsi="Times New Roman" w:cs="Times New Roman"/>
                <w:b/>
                <w:sz w:val="24"/>
                <w:szCs w:val="24"/>
                <w:lang w:val="uk-UA"/>
              </w:rPr>
              <w:t>II. Фінансово-кредитна та інвестиційна підтримка підприємництва</w:t>
            </w:r>
          </w:p>
        </w:tc>
      </w:tr>
      <w:tr w:rsidR="00E70BCD" w:rsidRPr="00103979" w:rsidTr="00103979">
        <w:tc>
          <w:tcPr>
            <w:tcW w:w="817" w:type="dxa"/>
            <w:gridSpan w:val="2"/>
          </w:tcPr>
          <w:p w:rsidR="00E70BCD" w:rsidRPr="00E70BCD" w:rsidRDefault="006958CC" w:rsidP="00BD0073">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2834" w:type="dxa"/>
          </w:tcPr>
          <w:p w:rsidR="00E70BCD" w:rsidRPr="00553C37" w:rsidRDefault="006958CC" w:rsidP="00F85B4E">
            <w:pPr>
              <w:pStyle w:val="3"/>
              <w:jc w:val="left"/>
            </w:pPr>
            <w:r>
              <w:t xml:space="preserve">Передбачити в обласному та місцевих бюджетах кошти на підтримку підприємництва, в тому числі шляхом проведення конкурсів інвестиційних проектів, відповідно до Указу Президента України від 12 травня 1998  року </w:t>
            </w:r>
            <w:r w:rsidR="00F85B4E">
              <w:br/>
            </w:r>
            <w:r>
              <w:t>№ 456/98 «Про державну підтримку малого підприємництва»</w:t>
            </w:r>
          </w:p>
        </w:tc>
        <w:tc>
          <w:tcPr>
            <w:tcW w:w="1418" w:type="dxa"/>
          </w:tcPr>
          <w:p w:rsidR="00E70BCD" w:rsidRPr="00553C37" w:rsidRDefault="006958CC" w:rsidP="00BD0073">
            <w:pPr>
              <w:pStyle w:val="3"/>
              <w:jc w:val="left"/>
            </w:pPr>
            <w:r>
              <w:t>2018-2020 роки</w:t>
            </w:r>
          </w:p>
        </w:tc>
        <w:tc>
          <w:tcPr>
            <w:tcW w:w="5529" w:type="dxa"/>
          </w:tcPr>
          <w:p w:rsidR="00E70BCD" w:rsidRPr="00553C37" w:rsidRDefault="009C4A91" w:rsidP="009C4A91">
            <w:pPr>
              <w:ind w:firstLine="318"/>
              <w:rPr>
                <w:rFonts w:ascii="Times New Roman" w:hAnsi="Times New Roman" w:cs="Times New Roman"/>
                <w:sz w:val="24"/>
                <w:szCs w:val="24"/>
                <w:lang w:val="uk-UA"/>
              </w:rPr>
            </w:pPr>
            <w:r>
              <w:rPr>
                <w:rFonts w:ascii="Times New Roman" w:hAnsi="Times New Roman" w:cs="Times New Roman"/>
                <w:sz w:val="24"/>
                <w:szCs w:val="24"/>
                <w:lang w:val="uk-UA"/>
              </w:rPr>
              <w:t>Прийнято р</w:t>
            </w:r>
            <w:r w:rsidR="00F9511C">
              <w:rPr>
                <w:rFonts w:ascii="Times New Roman" w:hAnsi="Times New Roman" w:cs="Times New Roman"/>
                <w:sz w:val="24"/>
                <w:szCs w:val="24"/>
                <w:lang w:val="uk-UA"/>
              </w:rPr>
              <w:t xml:space="preserve">ішення обласної ради від 20.12.18 </w:t>
            </w:r>
            <w:r>
              <w:rPr>
                <w:rFonts w:ascii="Times New Roman" w:hAnsi="Times New Roman" w:cs="Times New Roman"/>
                <w:sz w:val="24"/>
                <w:szCs w:val="24"/>
                <w:lang w:val="uk-UA"/>
              </w:rPr>
              <w:br/>
            </w:r>
            <w:r w:rsidR="00F9511C">
              <w:rPr>
                <w:rFonts w:ascii="Times New Roman" w:hAnsi="Times New Roman" w:cs="Times New Roman"/>
                <w:sz w:val="24"/>
                <w:szCs w:val="24"/>
                <w:lang w:val="uk-UA"/>
              </w:rPr>
              <w:t>№ 22/13</w:t>
            </w:r>
            <w:r>
              <w:rPr>
                <w:rFonts w:ascii="Times New Roman" w:hAnsi="Times New Roman" w:cs="Times New Roman"/>
                <w:sz w:val="24"/>
                <w:szCs w:val="24"/>
                <w:lang w:val="uk-UA"/>
              </w:rPr>
              <w:t>.</w:t>
            </w:r>
          </w:p>
        </w:tc>
        <w:tc>
          <w:tcPr>
            <w:tcW w:w="1417" w:type="dxa"/>
          </w:tcPr>
          <w:p w:rsidR="00E70BCD" w:rsidRPr="00553C37" w:rsidRDefault="006958CC" w:rsidP="00BD0073">
            <w:pPr>
              <w:rPr>
                <w:rFonts w:ascii="Times New Roman" w:hAnsi="Times New Roman" w:cs="Times New Roman"/>
                <w:sz w:val="24"/>
                <w:szCs w:val="24"/>
                <w:lang w:val="uk-UA"/>
              </w:rPr>
            </w:pPr>
            <w:r>
              <w:rPr>
                <w:rFonts w:ascii="Times New Roman" w:hAnsi="Times New Roman" w:cs="Times New Roman"/>
                <w:sz w:val="24"/>
                <w:szCs w:val="24"/>
                <w:lang w:val="uk-UA"/>
              </w:rPr>
              <w:t>У межах виділених коштів</w:t>
            </w:r>
          </w:p>
        </w:tc>
        <w:tc>
          <w:tcPr>
            <w:tcW w:w="1560" w:type="dxa"/>
          </w:tcPr>
          <w:p w:rsidR="00E70BCD" w:rsidRPr="00553C37" w:rsidRDefault="006958CC" w:rsidP="00BD0073">
            <w:pPr>
              <w:rPr>
                <w:rFonts w:ascii="Times New Roman" w:hAnsi="Times New Roman" w:cs="Times New Roman"/>
                <w:sz w:val="24"/>
                <w:szCs w:val="24"/>
                <w:lang w:val="uk-UA"/>
              </w:rPr>
            </w:pPr>
            <w:r>
              <w:rPr>
                <w:rFonts w:ascii="Times New Roman" w:hAnsi="Times New Roman" w:cs="Times New Roman"/>
                <w:sz w:val="24"/>
                <w:szCs w:val="24"/>
                <w:lang w:val="uk-UA"/>
              </w:rPr>
              <w:t>Обласний, місцеві бюджети</w:t>
            </w:r>
          </w:p>
        </w:tc>
        <w:tc>
          <w:tcPr>
            <w:tcW w:w="2551" w:type="dxa"/>
            <w:gridSpan w:val="2"/>
          </w:tcPr>
          <w:p w:rsidR="00E70BCD" w:rsidRPr="00553C37" w:rsidRDefault="006958CC" w:rsidP="00BD0073">
            <w:pPr>
              <w:rPr>
                <w:rFonts w:ascii="Times New Roman" w:hAnsi="Times New Roman" w:cs="Times New Roman"/>
                <w:sz w:val="24"/>
                <w:szCs w:val="24"/>
                <w:lang w:val="uk-UA"/>
              </w:rPr>
            </w:pPr>
            <w:r>
              <w:rPr>
                <w:rFonts w:ascii="Times New Roman" w:hAnsi="Times New Roman" w:cs="Times New Roman"/>
                <w:sz w:val="24"/>
                <w:szCs w:val="24"/>
                <w:lang w:val="uk-UA"/>
              </w:rPr>
              <w:t>Обласна рада, департамент економіки та європейської інтеграції облдержадміністрації, райдержадміністрації, виконкоми міських (міст обласного значення) рад</w:t>
            </w:r>
          </w:p>
        </w:tc>
      </w:tr>
      <w:tr w:rsidR="0097760B" w:rsidRPr="00E70BCD" w:rsidTr="00103979">
        <w:trPr>
          <w:trHeight w:val="991"/>
        </w:trPr>
        <w:tc>
          <w:tcPr>
            <w:tcW w:w="817" w:type="dxa"/>
            <w:gridSpan w:val="2"/>
          </w:tcPr>
          <w:p w:rsidR="0097760B" w:rsidRPr="00553C37" w:rsidRDefault="0097760B" w:rsidP="003914D7">
            <w:pPr>
              <w:rPr>
                <w:rFonts w:ascii="Times New Roman" w:hAnsi="Times New Roman" w:cs="Times New Roman"/>
                <w:sz w:val="24"/>
                <w:szCs w:val="24"/>
                <w:lang w:val="uk-UA"/>
              </w:rPr>
            </w:pPr>
            <w:r w:rsidRPr="00553C37">
              <w:rPr>
                <w:rFonts w:ascii="Times New Roman" w:hAnsi="Times New Roman" w:cs="Times New Roman"/>
                <w:sz w:val="24"/>
                <w:szCs w:val="24"/>
                <w:lang w:val="uk-UA"/>
              </w:rPr>
              <w:t>2.1.</w:t>
            </w:r>
            <w:r>
              <w:rPr>
                <w:rFonts w:ascii="Times New Roman" w:hAnsi="Times New Roman" w:cs="Times New Roman"/>
                <w:sz w:val="24"/>
                <w:szCs w:val="24"/>
                <w:lang w:val="uk-UA"/>
              </w:rPr>
              <w:t>1.</w:t>
            </w:r>
          </w:p>
          <w:p w:rsidR="0097760B" w:rsidRPr="00553C37" w:rsidRDefault="0097760B" w:rsidP="003914D7">
            <w:pPr>
              <w:rPr>
                <w:rFonts w:ascii="Times New Roman" w:hAnsi="Times New Roman" w:cs="Times New Roman"/>
                <w:sz w:val="24"/>
                <w:szCs w:val="24"/>
                <w:lang w:val="uk-UA"/>
              </w:rPr>
            </w:pPr>
          </w:p>
        </w:tc>
        <w:tc>
          <w:tcPr>
            <w:tcW w:w="2834" w:type="dxa"/>
          </w:tcPr>
          <w:p w:rsidR="0097760B" w:rsidRPr="00553C37" w:rsidRDefault="0097760B" w:rsidP="003914D7">
            <w:pPr>
              <w:pStyle w:val="3"/>
              <w:jc w:val="left"/>
            </w:pPr>
            <w:r w:rsidRPr="00553C37">
              <w:t>Забезпечити</w:t>
            </w:r>
            <w:r w:rsidRPr="00553C37">
              <w:rPr>
                <w:bCs/>
              </w:rPr>
              <w:t xml:space="preserve"> пільгове кредитування</w:t>
            </w:r>
            <w:r w:rsidRPr="00553C37">
              <w:t xml:space="preserve"> інвестиційних бізнес-планів  суб’єктів малого</w:t>
            </w:r>
            <w:r>
              <w:t xml:space="preserve"> і середнього </w:t>
            </w:r>
            <w:r w:rsidRPr="00553C37">
              <w:t xml:space="preserve">  </w:t>
            </w:r>
            <w:r>
              <w:t>бізнесу</w:t>
            </w:r>
            <w:r w:rsidRPr="00553C37">
              <w:t xml:space="preserve">, відібраних на конкурсній основі, з </w:t>
            </w:r>
          </w:p>
          <w:p w:rsidR="0097760B" w:rsidRPr="00553C37" w:rsidRDefault="0097760B" w:rsidP="003914D7">
            <w:pPr>
              <w:pStyle w:val="3"/>
              <w:jc w:val="left"/>
            </w:pPr>
            <w:r w:rsidRPr="00553C37">
              <w:t xml:space="preserve">обласного фонду </w:t>
            </w:r>
            <w:r w:rsidRPr="00553C37">
              <w:lastRenderedPageBreak/>
              <w:t>підтримки підприємництва</w:t>
            </w:r>
          </w:p>
        </w:tc>
        <w:tc>
          <w:tcPr>
            <w:tcW w:w="1418" w:type="dxa"/>
          </w:tcPr>
          <w:p w:rsidR="0097760B" w:rsidRPr="00D773DB" w:rsidRDefault="0097760B" w:rsidP="00795E85">
            <w:pPr>
              <w:spacing w:after="0"/>
              <w:rPr>
                <w:rFonts w:ascii="Times New Roman" w:hAnsi="Times New Roman" w:cs="Times New Roman"/>
                <w:sz w:val="24"/>
                <w:szCs w:val="24"/>
                <w:lang w:val="uk-UA"/>
              </w:rPr>
            </w:pPr>
            <w:r w:rsidRPr="00553C37">
              <w:rPr>
                <w:rFonts w:ascii="Times New Roman" w:hAnsi="Times New Roman" w:cs="Times New Roman"/>
                <w:sz w:val="24"/>
                <w:szCs w:val="24"/>
              </w:rPr>
              <w:lastRenderedPageBreak/>
              <w:t>201</w:t>
            </w:r>
            <w:r>
              <w:rPr>
                <w:rFonts w:ascii="Times New Roman" w:hAnsi="Times New Roman" w:cs="Times New Roman"/>
                <w:sz w:val="24"/>
                <w:szCs w:val="24"/>
                <w:lang w:val="uk-UA"/>
              </w:rPr>
              <w:t>8</w:t>
            </w:r>
            <w:r w:rsidRPr="00553C37">
              <w:rPr>
                <w:rFonts w:ascii="Times New Roman" w:hAnsi="Times New Roman" w:cs="Times New Roman"/>
                <w:sz w:val="24"/>
                <w:szCs w:val="24"/>
              </w:rPr>
              <w:t xml:space="preserve"> – 20</w:t>
            </w:r>
            <w:proofErr w:type="spellStart"/>
            <w:r>
              <w:rPr>
                <w:rFonts w:ascii="Times New Roman" w:hAnsi="Times New Roman" w:cs="Times New Roman"/>
                <w:sz w:val="24"/>
                <w:szCs w:val="24"/>
                <w:lang w:val="uk-UA"/>
              </w:rPr>
              <w:t>20</w:t>
            </w:r>
            <w:proofErr w:type="spellEnd"/>
          </w:p>
          <w:p w:rsidR="0097760B" w:rsidRPr="00553C37" w:rsidRDefault="0097760B" w:rsidP="00795E85">
            <w:pPr>
              <w:rPr>
                <w:rFonts w:ascii="Times New Roman" w:hAnsi="Times New Roman" w:cs="Times New Roman"/>
                <w:sz w:val="24"/>
                <w:szCs w:val="24"/>
                <w:lang w:val="uk-UA"/>
              </w:rPr>
            </w:pPr>
            <w:r w:rsidRPr="00553C37">
              <w:rPr>
                <w:rFonts w:ascii="Times New Roman" w:hAnsi="Times New Roman" w:cs="Times New Roman"/>
                <w:sz w:val="24"/>
                <w:szCs w:val="24"/>
                <w:lang w:val="uk-UA"/>
              </w:rPr>
              <w:t>роки</w:t>
            </w:r>
          </w:p>
          <w:p w:rsidR="0097760B" w:rsidRPr="00553C37" w:rsidRDefault="0097760B" w:rsidP="00795E85">
            <w:pPr>
              <w:pStyle w:val="3"/>
              <w:jc w:val="left"/>
            </w:pPr>
          </w:p>
        </w:tc>
        <w:tc>
          <w:tcPr>
            <w:tcW w:w="5529" w:type="dxa"/>
          </w:tcPr>
          <w:p w:rsidR="0097760B" w:rsidRPr="00D41CB7" w:rsidRDefault="0097760B" w:rsidP="00D50610">
            <w:pPr>
              <w:ind w:firstLine="318"/>
              <w:jc w:val="both"/>
              <w:rPr>
                <w:rFonts w:ascii="Times New Roman" w:hAnsi="Times New Roman" w:cs="Times New Roman"/>
                <w:sz w:val="24"/>
                <w:szCs w:val="24"/>
                <w:lang w:val="uk-UA"/>
              </w:rPr>
            </w:pPr>
            <w:r w:rsidRPr="00D41CB7">
              <w:rPr>
                <w:rFonts w:ascii="Times New Roman" w:hAnsi="Times New Roman" w:cs="Times New Roman"/>
                <w:bCs/>
                <w:sz w:val="24"/>
                <w:szCs w:val="24"/>
                <w:lang w:val="uk-UA"/>
              </w:rPr>
              <w:t>Пільгове кредитування</w:t>
            </w:r>
            <w:r w:rsidRPr="00D41CB7">
              <w:rPr>
                <w:rFonts w:ascii="Times New Roman" w:hAnsi="Times New Roman" w:cs="Times New Roman"/>
                <w:sz w:val="24"/>
                <w:szCs w:val="24"/>
                <w:lang w:val="uk-UA"/>
              </w:rPr>
              <w:t xml:space="preserve"> інвестиційних проектів</w:t>
            </w:r>
            <w:r w:rsidRPr="00D41CB7">
              <w:rPr>
                <w:rFonts w:ascii="Times New Roman" w:hAnsi="Times New Roman" w:cs="Times New Roman"/>
                <w:lang w:val="uk-UA"/>
              </w:rPr>
              <w:t xml:space="preserve"> </w:t>
            </w:r>
            <w:r w:rsidRPr="00D41CB7">
              <w:rPr>
                <w:rFonts w:ascii="Times New Roman" w:hAnsi="Times New Roman" w:cs="Times New Roman"/>
                <w:sz w:val="24"/>
                <w:szCs w:val="24"/>
                <w:lang w:val="uk-UA"/>
              </w:rPr>
              <w:t>суб’єктів малого підприємництва протягом звітного періоду не проводилось.</w:t>
            </w:r>
          </w:p>
          <w:p w:rsidR="0097760B" w:rsidRPr="00381A75" w:rsidRDefault="0097760B" w:rsidP="003914D7">
            <w:pPr>
              <w:rPr>
                <w:rFonts w:ascii="Times New Roman" w:hAnsi="Times New Roman"/>
                <w:sz w:val="24"/>
                <w:szCs w:val="24"/>
                <w:lang w:val="uk-UA"/>
              </w:rPr>
            </w:pPr>
          </w:p>
          <w:p w:rsidR="0097760B" w:rsidRDefault="0097760B" w:rsidP="003914D7">
            <w:pPr>
              <w:jc w:val="center"/>
              <w:rPr>
                <w:rFonts w:ascii="Times New Roman" w:hAnsi="Times New Roman" w:cs="Times New Roman"/>
                <w:sz w:val="24"/>
                <w:szCs w:val="24"/>
                <w:lang w:val="uk-UA"/>
              </w:rPr>
            </w:pPr>
          </w:p>
          <w:p w:rsidR="0097760B" w:rsidRDefault="0097760B" w:rsidP="003914D7">
            <w:pPr>
              <w:jc w:val="both"/>
              <w:rPr>
                <w:rFonts w:ascii="Times New Roman" w:hAnsi="Times New Roman" w:cs="Times New Roman"/>
                <w:sz w:val="24"/>
                <w:szCs w:val="24"/>
                <w:lang w:val="uk-UA"/>
              </w:rPr>
            </w:pPr>
          </w:p>
          <w:p w:rsidR="0097760B" w:rsidRPr="00D41CB7" w:rsidRDefault="0097760B" w:rsidP="00D563E6">
            <w:pPr>
              <w:spacing w:after="0" w:line="240" w:lineRule="auto"/>
              <w:jc w:val="center"/>
              <w:rPr>
                <w:rFonts w:ascii="Times New Roman" w:hAnsi="Times New Roman" w:cs="Times New Roman"/>
                <w:sz w:val="24"/>
                <w:szCs w:val="24"/>
                <w:lang w:val="uk-UA"/>
              </w:rPr>
            </w:pPr>
          </w:p>
        </w:tc>
        <w:tc>
          <w:tcPr>
            <w:tcW w:w="1417" w:type="dxa"/>
          </w:tcPr>
          <w:p w:rsidR="0097760B" w:rsidRPr="00553C37" w:rsidRDefault="0097760B" w:rsidP="003914D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У межах виділених коштів</w:t>
            </w:r>
          </w:p>
        </w:tc>
        <w:tc>
          <w:tcPr>
            <w:tcW w:w="1560" w:type="dxa"/>
          </w:tcPr>
          <w:p w:rsidR="0097760B" w:rsidRPr="00553C37" w:rsidRDefault="0097760B" w:rsidP="00D02A27">
            <w:pPr>
              <w:rPr>
                <w:rFonts w:ascii="Times New Roman" w:hAnsi="Times New Roman" w:cs="Times New Roman"/>
                <w:sz w:val="24"/>
                <w:szCs w:val="24"/>
                <w:lang w:val="uk-UA"/>
              </w:rPr>
            </w:pPr>
            <w:r w:rsidRPr="00553C37">
              <w:rPr>
                <w:rFonts w:ascii="Times New Roman" w:hAnsi="Times New Roman" w:cs="Times New Roman"/>
                <w:sz w:val="24"/>
                <w:szCs w:val="24"/>
                <w:lang w:val="uk-UA"/>
              </w:rPr>
              <w:t>Кошти обласного Ф</w:t>
            </w:r>
            <w:r w:rsidR="00AA37F1">
              <w:rPr>
                <w:rFonts w:ascii="Times New Roman" w:hAnsi="Times New Roman" w:cs="Times New Roman"/>
                <w:sz w:val="24"/>
                <w:szCs w:val="24"/>
                <w:lang w:val="uk-UA"/>
              </w:rPr>
              <w:t xml:space="preserve">онду підтримки </w:t>
            </w:r>
            <w:proofErr w:type="spellStart"/>
            <w:r w:rsidR="00AA37F1">
              <w:rPr>
                <w:rFonts w:ascii="Times New Roman" w:hAnsi="Times New Roman" w:cs="Times New Roman"/>
                <w:sz w:val="24"/>
                <w:szCs w:val="24"/>
                <w:lang w:val="uk-UA"/>
              </w:rPr>
              <w:t>підприєм-ництва</w:t>
            </w:r>
            <w:proofErr w:type="spellEnd"/>
          </w:p>
        </w:tc>
        <w:tc>
          <w:tcPr>
            <w:tcW w:w="2551" w:type="dxa"/>
            <w:gridSpan w:val="2"/>
          </w:tcPr>
          <w:p w:rsidR="0097760B" w:rsidRPr="00553C37" w:rsidRDefault="0097760B" w:rsidP="006958CC">
            <w:pPr>
              <w:rPr>
                <w:rFonts w:ascii="Times New Roman" w:hAnsi="Times New Roman" w:cs="Times New Roman"/>
                <w:sz w:val="24"/>
                <w:szCs w:val="24"/>
                <w:lang w:val="uk-UA"/>
              </w:rPr>
            </w:pPr>
            <w:r w:rsidRPr="00553C37">
              <w:rPr>
                <w:rFonts w:ascii="Times New Roman" w:hAnsi="Times New Roman" w:cs="Times New Roman"/>
                <w:sz w:val="24"/>
                <w:szCs w:val="24"/>
                <w:lang w:val="uk-UA"/>
              </w:rPr>
              <w:t>Обласний фонд підтримки підприємництва</w:t>
            </w:r>
          </w:p>
        </w:tc>
      </w:tr>
      <w:tr w:rsidR="0097760B" w:rsidRPr="00103979" w:rsidTr="00103979">
        <w:tc>
          <w:tcPr>
            <w:tcW w:w="817" w:type="dxa"/>
            <w:gridSpan w:val="2"/>
          </w:tcPr>
          <w:p w:rsidR="0097760B" w:rsidRPr="00553C37" w:rsidRDefault="0097760B" w:rsidP="003914D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2.1.2.</w:t>
            </w:r>
          </w:p>
        </w:tc>
        <w:tc>
          <w:tcPr>
            <w:tcW w:w="2834" w:type="dxa"/>
          </w:tcPr>
          <w:p w:rsidR="0097760B" w:rsidRPr="00553C37" w:rsidRDefault="0097760B" w:rsidP="003914D7">
            <w:pPr>
              <w:pStyle w:val="3"/>
              <w:jc w:val="left"/>
            </w:pPr>
            <w:r w:rsidRPr="00553C37">
              <w:t xml:space="preserve">Забезпечити компенсацію на конкурсній основі відсоткових ставок </w:t>
            </w:r>
            <w:r w:rsidRPr="00553C37">
              <w:rPr>
                <w:lang w:val="ru-RU"/>
              </w:rPr>
              <w:t xml:space="preserve"> за кредитами,</w:t>
            </w:r>
            <w:r w:rsidRPr="00553C37">
              <w:t xml:space="preserve"> залученими </w:t>
            </w:r>
            <w:proofErr w:type="spellStart"/>
            <w:r w:rsidRPr="00553C37">
              <w:t>суб</w:t>
            </w:r>
            <w:proofErr w:type="spellEnd"/>
            <w:r w:rsidRPr="00553C37">
              <w:rPr>
                <w:lang w:val="ru-RU"/>
              </w:rPr>
              <w:t>’</w:t>
            </w:r>
            <w:proofErr w:type="spellStart"/>
            <w:r w:rsidRPr="00553C37">
              <w:t>єктами</w:t>
            </w:r>
            <w:proofErr w:type="spellEnd"/>
            <w:r w:rsidRPr="00553C37">
              <w:t xml:space="preserve">  малого та середнього підприємництва у банках для реалізації інвестиційних бізнес-планів</w:t>
            </w:r>
          </w:p>
        </w:tc>
        <w:tc>
          <w:tcPr>
            <w:tcW w:w="1418" w:type="dxa"/>
          </w:tcPr>
          <w:p w:rsidR="0097760B" w:rsidRPr="00D773DB" w:rsidRDefault="0097760B" w:rsidP="003914D7">
            <w:pPr>
              <w:spacing w:after="0"/>
              <w:jc w:val="center"/>
              <w:rPr>
                <w:rFonts w:ascii="Times New Roman" w:hAnsi="Times New Roman" w:cs="Times New Roman"/>
                <w:sz w:val="24"/>
                <w:szCs w:val="24"/>
                <w:lang w:val="uk-UA"/>
              </w:rPr>
            </w:pPr>
            <w:r w:rsidRPr="00553C37">
              <w:rPr>
                <w:rFonts w:ascii="Times New Roman" w:hAnsi="Times New Roman" w:cs="Times New Roman"/>
                <w:sz w:val="24"/>
                <w:szCs w:val="24"/>
              </w:rPr>
              <w:t>201</w:t>
            </w:r>
            <w:r>
              <w:rPr>
                <w:rFonts w:ascii="Times New Roman" w:hAnsi="Times New Roman" w:cs="Times New Roman"/>
                <w:sz w:val="24"/>
                <w:szCs w:val="24"/>
                <w:lang w:val="uk-UA"/>
              </w:rPr>
              <w:t>8</w:t>
            </w:r>
            <w:r w:rsidRPr="00553C37">
              <w:rPr>
                <w:rFonts w:ascii="Times New Roman" w:hAnsi="Times New Roman" w:cs="Times New Roman"/>
                <w:sz w:val="24"/>
                <w:szCs w:val="24"/>
              </w:rPr>
              <w:t xml:space="preserve"> – 20</w:t>
            </w:r>
            <w:proofErr w:type="spellStart"/>
            <w:r>
              <w:rPr>
                <w:rFonts w:ascii="Times New Roman" w:hAnsi="Times New Roman" w:cs="Times New Roman"/>
                <w:sz w:val="24"/>
                <w:szCs w:val="24"/>
                <w:lang w:val="uk-UA"/>
              </w:rPr>
              <w:t>20</w:t>
            </w:r>
            <w:proofErr w:type="spellEnd"/>
          </w:p>
          <w:p w:rsidR="0097760B" w:rsidRPr="00553C37" w:rsidRDefault="0097760B" w:rsidP="003914D7">
            <w:pPr>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роки</w:t>
            </w:r>
          </w:p>
          <w:p w:rsidR="0097760B" w:rsidRPr="00553C37" w:rsidRDefault="0097760B" w:rsidP="003914D7">
            <w:pPr>
              <w:pStyle w:val="3"/>
              <w:jc w:val="left"/>
            </w:pPr>
          </w:p>
        </w:tc>
        <w:tc>
          <w:tcPr>
            <w:tcW w:w="5529" w:type="dxa"/>
          </w:tcPr>
          <w:p w:rsidR="00D563E6" w:rsidRPr="00236E64" w:rsidRDefault="00D563E6" w:rsidP="002F6235">
            <w:pPr>
              <w:spacing w:after="0" w:line="240" w:lineRule="auto"/>
              <w:ind w:firstLine="318"/>
              <w:jc w:val="both"/>
              <w:rPr>
                <w:rFonts w:ascii="Times New Roman" w:eastAsia="Times New Roman" w:hAnsi="Times New Roman" w:cs="Times New Roman"/>
                <w:sz w:val="24"/>
                <w:szCs w:val="24"/>
                <w:lang w:val="uk-UA"/>
              </w:rPr>
            </w:pPr>
            <w:r w:rsidRPr="00236E64">
              <w:rPr>
                <w:rFonts w:ascii="Times New Roman" w:eastAsia="Times New Roman" w:hAnsi="Times New Roman" w:cs="Times New Roman"/>
                <w:sz w:val="24"/>
                <w:szCs w:val="24"/>
                <w:lang w:val="uk-UA"/>
              </w:rPr>
              <w:t>Компенсація на конкурсній основі відсоткових ставок  за кредитами, залученими суб’єктами  малого та середнього підприємництва у банках для реалізації інвестиційних бізнес-планів, протягом  звітного періоду не проводилась.</w:t>
            </w:r>
          </w:p>
          <w:p w:rsidR="00D563E6" w:rsidRDefault="00D563E6" w:rsidP="00D563E6">
            <w:pPr>
              <w:spacing w:after="0" w:line="240" w:lineRule="auto"/>
              <w:jc w:val="center"/>
              <w:rPr>
                <w:rFonts w:ascii="Times New Roman" w:hAnsi="Times New Roman" w:cs="Times New Roman"/>
                <w:sz w:val="24"/>
                <w:szCs w:val="24"/>
                <w:lang w:val="uk-UA"/>
              </w:rPr>
            </w:pPr>
          </w:p>
          <w:p w:rsidR="0097760B" w:rsidRDefault="0097760B" w:rsidP="003914D7">
            <w:pPr>
              <w:jc w:val="both"/>
              <w:rPr>
                <w:rFonts w:ascii="Times New Roman" w:hAnsi="Times New Roman" w:cs="Times New Roman"/>
                <w:bCs/>
                <w:sz w:val="24"/>
                <w:szCs w:val="24"/>
                <w:lang w:val="uk-UA"/>
              </w:rPr>
            </w:pPr>
          </w:p>
        </w:tc>
        <w:tc>
          <w:tcPr>
            <w:tcW w:w="1417" w:type="dxa"/>
          </w:tcPr>
          <w:p w:rsidR="0097760B" w:rsidRDefault="0097760B" w:rsidP="00A4570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2900 у т.ч.</w:t>
            </w:r>
          </w:p>
          <w:p w:rsidR="0097760B" w:rsidRDefault="0097760B" w:rsidP="00A4570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2018-950;</w:t>
            </w:r>
          </w:p>
          <w:p w:rsidR="0097760B" w:rsidRDefault="0097760B" w:rsidP="00A4570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2019-950;</w:t>
            </w:r>
          </w:p>
          <w:p w:rsidR="0097760B" w:rsidRDefault="0097760B" w:rsidP="00A4570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2020-1000</w:t>
            </w:r>
          </w:p>
          <w:p w:rsidR="0097760B" w:rsidRPr="00553C37" w:rsidRDefault="0097760B" w:rsidP="00A4570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 межах виділених коштів</w:t>
            </w:r>
          </w:p>
        </w:tc>
        <w:tc>
          <w:tcPr>
            <w:tcW w:w="1560" w:type="dxa"/>
          </w:tcPr>
          <w:p w:rsidR="00D563E6" w:rsidRDefault="0097760B" w:rsidP="003914D7">
            <w:pPr>
              <w:rPr>
                <w:rFonts w:ascii="Times New Roman" w:hAnsi="Times New Roman" w:cs="Times New Roman"/>
                <w:sz w:val="24"/>
                <w:szCs w:val="24"/>
                <w:lang w:val="uk-UA"/>
              </w:rPr>
            </w:pPr>
            <w:r>
              <w:rPr>
                <w:rFonts w:ascii="Times New Roman" w:hAnsi="Times New Roman" w:cs="Times New Roman"/>
                <w:sz w:val="24"/>
                <w:szCs w:val="24"/>
                <w:lang w:val="uk-UA"/>
              </w:rPr>
              <w:t>Обласний бюджет</w:t>
            </w:r>
            <w:r w:rsidR="00D563E6">
              <w:rPr>
                <w:rFonts w:ascii="Times New Roman" w:hAnsi="Times New Roman" w:cs="Times New Roman"/>
                <w:sz w:val="24"/>
                <w:szCs w:val="24"/>
                <w:lang w:val="uk-UA"/>
              </w:rPr>
              <w:t xml:space="preserve">, </w:t>
            </w:r>
          </w:p>
          <w:p w:rsidR="00D563E6" w:rsidRDefault="00D563E6" w:rsidP="003914D7">
            <w:pPr>
              <w:rPr>
                <w:rFonts w:ascii="Times New Roman" w:hAnsi="Times New Roman" w:cs="Times New Roman"/>
                <w:sz w:val="24"/>
                <w:szCs w:val="24"/>
                <w:lang w:val="uk-UA"/>
              </w:rPr>
            </w:pPr>
          </w:p>
          <w:p w:rsidR="00D563E6" w:rsidRPr="00553C37" w:rsidRDefault="00D563E6" w:rsidP="00D563E6">
            <w:pPr>
              <w:rPr>
                <w:rFonts w:ascii="Times New Roman" w:hAnsi="Times New Roman" w:cs="Times New Roman"/>
                <w:sz w:val="24"/>
                <w:szCs w:val="24"/>
                <w:lang w:val="uk-UA"/>
              </w:rPr>
            </w:pPr>
            <w:r>
              <w:rPr>
                <w:rFonts w:ascii="Times New Roman" w:hAnsi="Times New Roman" w:cs="Times New Roman"/>
                <w:sz w:val="24"/>
                <w:szCs w:val="24"/>
                <w:lang w:val="uk-UA"/>
              </w:rPr>
              <w:t>кошти місцевих бюджетів</w:t>
            </w:r>
          </w:p>
        </w:tc>
        <w:tc>
          <w:tcPr>
            <w:tcW w:w="2551" w:type="dxa"/>
            <w:gridSpan w:val="2"/>
          </w:tcPr>
          <w:p w:rsidR="0097760B" w:rsidRPr="00553C37" w:rsidRDefault="00054861" w:rsidP="006958CC">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економіки та європейської інтеграції облдержадміністрації, райдержадміністрації, виконкоми міських (міст обласного значення) рад</w:t>
            </w:r>
          </w:p>
        </w:tc>
      </w:tr>
      <w:tr w:rsidR="00B3026A" w:rsidRPr="00553C37" w:rsidTr="00103979">
        <w:tc>
          <w:tcPr>
            <w:tcW w:w="817" w:type="dxa"/>
            <w:gridSpan w:val="2"/>
          </w:tcPr>
          <w:p w:rsidR="00B3026A" w:rsidRPr="00553C37" w:rsidRDefault="00B3026A" w:rsidP="00203018">
            <w:pPr>
              <w:rPr>
                <w:rFonts w:ascii="Times New Roman" w:hAnsi="Times New Roman" w:cs="Times New Roman"/>
                <w:sz w:val="24"/>
                <w:szCs w:val="24"/>
                <w:lang w:val="uk-UA"/>
              </w:rPr>
            </w:pPr>
            <w:r w:rsidRPr="00553C37">
              <w:rPr>
                <w:rFonts w:ascii="Times New Roman" w:hAnsi="Times New Roman" w:cs="Times New Roman"/>
                <w:sz w:val="24"/>
                <w:szCs w:val="24"/>
                <w:lang w:val="uk-UA"/>
              </w:rPr>
              <w:t>2.1.</w:t>
            </w:r>
            <w:r w:rsidR="00203018">
              <w:rPr>
                <w:rFonts w:ascii="Times New Roman" w:hAnsi="Times New Roman" w:cs="Times New Roman"/>
                <w:sz w:val="24"/>
                <w:szCs w:val="24"/>
                <w:lang w:val="uk-UA"/>
              </w:rPr>
              <w:t>3</w:t>
            </w:r>
            <w:r w:rsidRPr="00553C37">
              <w:rPr>
                <w:rFonts w:ascii="Times New Roman" w:hAnsi="Times New Roman" w:cs="Times New Roman"/>
                <w:sz w:val="24"/>
                <w:szCs w:val="24"/>
                <w:lang w:val="uk-UA"/>
              </w:rPr>
              <w:t>.</w:t>
            </w:r>
          </w:p>
        </w:tc>
        <w:tc>
          <w:tcPr>
            <w:tcW w:w="2834" w:type="dxa"/>
          </w:tcPr>
          <w:p w:rsidR="00B3026A" w:rsidRPr="00553C37" w:rsidRDefault="00B3026A" w:rsidP="00B3026A">
            <w:pPr>
              <w:spacing w:after="0"/>
              <w:rPr>
                <w:rFonts w:ascii="Times New Roman" w:hAnsi="Times New Roman" w:cs="Times New Roman"/>
                <w:sz w:val="24"/>
                <w:szCs w:val="24"/>
                <w:lang w:val="uk-UA"/>
              </w:rPr>
            </w:pPr>
            <w:r w:rsidRPr="00553C37">
              <w:rPr>
                <w:rFonts w:ascii="Times New Roman" w:hAnsi="Times New Roman" w:cs="Times New Roman"/>
                <w:sz w:val="24"/>
                <w:szCs w:val="24"/>
                <w:lang w:val="uk-UA"/>
              </w:rPr>
              <w:t xml:space="preserve">Запровадження механізму компенсації відсотків за кредитами, залученими суб’єктами малого </w:t>
            </w:r>
            <w:r>
              <w:rPr>
                <w:rFonts w:ascii="Times New Roman" w:hAnsi="Times New Roman" w:cs="Times New Roman"/>
                <w:sz w:val="24"/>
                <w:szCs w:val="24"/>
                <w:lang w:val="uk-UA"/>
              </w:rPr>
              <w:t>та</w:t>
            </w:r>
            <w:r w:rsidRPr="00553C37">
              <w:rPr>
                <w:rFonts w:ascii="Times New Roman" w:hAnsi="Times New Roman" w:cs="Times New Roman"/>
                <w:sz w:val="24"/>
                <w:szCs w:val="24"/>
                <w:lang w:val="uk-UA"/>
              </w:rPr>
              <w:t xml:space="preserve"> середнього </w:t>
            </w:r>
            <w:r>
              <w:rPr>
                <w:rFonts w:ascii="Times New Roman" w:hAnsi="Times New Roman" w:cs="Times New Roman"/>
                <w:sz w:val="24"/>
                <w:szCs w:val="24"/>
                <w:lang w:val="uk-UA"/>
              </w:rPr>
              <w:t>бізнесу</w:t>
            </w:r>
            <w:r w:rsidRPr="00553C37">
              <w:rPr>
                <w:rFonts w:ascii="Times New Roman" w:hAnsi="Times New Roman" w:cs="Times New Roman"/>
                <w:sz w:val="24"/>
                <w:szCs w:val="24"/>
                <w:lang w:val="uk-UA"/>
              </w:rPr>
              <w:t xml:space="preserve"> банках для реалізації інвестиційних бізнес-планів</w:t>
            </w:r>
          </w:p>
        </w:tc>
        <w:tc>
          <w:tcPr>
            <w:tcW w:w="1418" w:type="dxa"/>
          </w:tcPr>
          <w:p w:rsidR="00B3026A" w:rsidRPr="00D773DB" w:rsidRDefault="00B3026A" w:rsidP="003914D7">
            <w:pPr>
              <w:spacing w:after="0"/>
              <w:jc w:val="center"/>
              <w:rPr>
                <w:rFonts w:ascii="Times New Roman" w:hAnsi="Times New Roman" w:cs="Times New Roman"/>
                <w:sz w:val="24"/>
                <w:szCs w:val="24"/>
                <w:lang w:val="uk-UA"/>
              </w:rPr>
            </w:pPr>
            <w:r w:rsidRPr="00553C37">
              <w:rPr>
                <w:rFonts w:ascii="Times New Roman" w:hAnsi="Times New Roman" w:cs="Times New Roman"/>
                <w:sz w:val="24"/>
                <w:szCs w:val="24"/>
              </w:rPr>
              <w:t>201</w:t>
            </w:r>
            <w:r>
              <w:rPr>
                <w:rFonts w:ascii="Times New Roman" w:hAnsi="Times New Roman" w:cs="Times New Roman"/>
                <w:sz w:val="24"/>
                <w:szCs w:val="24"/>
                <w:lang w:val="uk-UA"/>
              </w:rPr>
              <w:t>8</w:t>
            </w:r>
            <w:r w:rsidRPr="00553C37">
              <w:rPr>
                <w:rFonts w:ascii="Times New Roman" w:hAnsi="Times New Roman" w:cs="Times New Roman"/>
                <w:sz w:val="24"/>
                <w:szCs w:val="24"/>
              </w:rPr>
              <w:t xml:space="preserve"> – 20</w:t>
            </w:r>
            <w:proofErr w:type="spellStart"/>
            <w:r>
              <w:rPr>
                <w:rFonts w:ascii="Times New Roman" w:hAnsi="Times New Roman" w:cs="Times New Roman"/>
                <w:sz w:val="24"/>
                <w:szCs w:val="24"/>
                <w:lang w:val="uk-UA"/>
              </w:rPr>
              <w:t>20</w:t>
            </w:r>
            <w:proofErr w:type="spellEnd"/>
          </w:p>
          <w:p w:rsidR="00B3026A" w:rsidRPr="00553C37" w:rsidRDefault="00B3026A" w:rsidP="003914D7">
            <w:pPr>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роки</w:t>
            </w:r>
          </w:p>
          <w:p w:rsidR="00B3026A" w:rsidRPr="00553C37" w:rsidRDefault="00B3026A" w:rsidP="003914D7">
            <w:pPr>
              <w:pStyle w:val="3"/>
              <w:jc w:val="left"/>
            </w:pPr>
          </w:p>
        </w:tc>
        <w:tc>
          <w:tcPr>
            <w:tcW w:w="5529" w:type="dxa"/>
          </w:tcPr>
          <w:p w:rsidR="00B3026A" w:rsidRPr="007F0C4C" w:rsidRDefault="00B3026A" w:rsidP="002F6235">
            <w:pPr>
              <w:spacing w:after="0" w:line="240" w:lineRule="auto"/>
              <w:ind w:firstLine="318"/>
              <w:jc w:val="both"/>
              <w:rPr>
                <w:rFonts w:ascii="Times New Roman" w:eastAsia="Times New Roman" w:hAnsi="Times New Roman" w:cs="Times New Roman"/>
                <w:sz w:val="24"/>
                <w:szCs w:val="24"/>
                <w:lang w:val="uk-UA"/>
              </w:rPr>
            </w:pPr>
            <w:r w:rsidRPr="007F0C4C">
              <w:rPr>
                <w:rFonts w:ascii="Times New Roman" w:eastAsia="Times New Roman" w:hAnsi="Times New Roman" w:cs="Times New Roman"/>
                <w:sz w:val="24"/>
                <w:szCs w:val="24"/>
                <w:lang w:val="uk-UA"/>
              </w:rPr>
              <w:t>Механізм часткової компенсації з місцевих бюджетів відсоткових ставок суб'єктам підприємницької діяльності за кредитами, залученими  для р</w:t>
            </w:r>
            <w:r>
              <w:rPr>
                <w:rFonts w:ascii="Times New Roman" w:hAnsi="Times New Roman" w:cs="Times New Roman"/>
                <w:sz w:val="24"/>
                <w:szCs w:val="24"/>
                <w:lang w:val="uk-UA"/>
              </w:rPr>
              <w:t>еалізації інвестиційних  бізнес-планів</w:t>
            </w:r>
            <w:r w:rsidRPr="007F0C4C">
              <w:rPr>
                <w:rFonts w:ascii="Times New Roman" w:eastAsia="Times New Roman" w:hAnsi="Times New Roman" w:cs="Times New Roman"/>
                <w:sz w:val="24"/>
                <w:szCs w:val="24"/>
                <w:lang w:val="uk-UA"/>
              </w:rPr>
              <w:t>, у звітному періоді не застосовувався.</w:t>
            </w:r>
          </w:p>
          <w:p w:rsidR="00B3026A" w:rsidRPr="00553C37" w:rsidRDefault="00B3026A" w:rsidP="00BD0073">
            <w:pPr>
              <w:jc w:val="center"/>
              <w:rPr>
                <w:rFonts w:ascii="Times New Roman" w:hAnsi="Times New Roman" w:cs="Times New Roman"/>
                <w:sz w:val="24"/>
                <w:szCs w:val="24"/>
                <w:lang w:val="uk-UA"/>
              </w:rPr>
            </w:pPr>
          </w:p>
        </w:tc>
        <w:tc>
          <w:tcPr>
            <w:tcW w:w="1417" w:type="dxa"/>
          </w:tcPr>
          <w:p w:rsidR="00B3026A" w:rsidRPr="00553C37" w:rsidRDefault="00B3026A" w:rsidP="003914D7">
            <w:pPr>
              <w:rPr>
                <w:rFonts w:ascii="Times New Roman" w:hAnsi="Times New Roman" w:cs="Times New Roman"/>
                <w:sz w:val="24"/>
                <w:szCs w:val="24"/>
                <w:lang w:val="uk-UA"/>
              </w:rPr>
            </w:pPr>
            <w:r>
              <w:rPr>
                <w:rFonts w:ascii="Times New Roman" w:hAnsi="Times New Roman" w:cs="Times New Roman"/>
                <w:sz w:val="24"/>
                <w:szCs w:val="24"/>
                <w:lang w:val="uk-UA"/>
              </w:rPr>
              <w:t>У межах виділених коштів</w:t>
            </w:r>
          </w:p>
        </w:tc>
        <w:tc>
          <w:tcPr>
            <w:tcW w:w="1560" w:type="dxa"/>
          </w:tcPr>
          <w:p w:rsidR="00B3026A" w:rsidRPr="00553C37" w:rsidRDefault="00B3026A"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t>Кошти місцевих  бюджетів</w:t>
            </w:r>
          </w:p>
          <w:p w:rsidR="00B3026A" w:rsidRPr="00553C37" w:rsidRDefault="00B3026A" w:rsidP="00BD0073">
            <w:pPr>
              <w:rPr>
                <w:rFonts w:ascii="Times New Roman" w:hAnsi="Times New Roman" w:cs="Times New Roman"/>
                <w:sz w:val="24"/>
                <w:szCs w:val="24"/>
              </w:rPr>
            </w:pPr>
          </w:p>
        </w:tc>
        <w:tc>
          <w:tcPr>
            <w:tcW w:w="2551" w:type="dxa"/>
            <w:gridSpan w:val="2"/>
          </w:tcPr>
          <w:p w:rsidR="00B3026A" w:rsidRPr="00553C37" w:rsidRDefault="00B3026A" w:rsidP="003914D7">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економіки та європейської інтеграції облдержадміністрації, райдержадміністрації, виконкоми міських (міст обласного значення) рад</w:t>
            </w:r>
          </w:p>
        </w:tc>
      </w:tr>
      <w:tr w:rsidR="00B3026A" w:rsidRPr="00553C37" w:rsidTr="00103979">
        <w:tc>
          <w:tcPr>
            <w:tcW w:w="817" w:type="dxa"/>
            <w:gridSpan w:val="2"/>
          </w:tcPr>
          <w:p w:rsidR="00B3026A" w:rsidRPr="00553C37" w:rsidRDefault="00B3026A"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t>2.2.</w:t>
            </w:r>
          </w:p>
        </w:tc>
        <w:tc>
          <w:tcPr>
            <w:tcW w:w="2834" w:type="dxa"/>
          </w:tcPr>
          <w:p w:rsidR="00B3026A" w:rsidRPr="00553C37" w:rsidRDefault="00B3026A" w:rsidP="00BD0073">
            <w:pPr>
              <w:pStyle w:val="3"/>
              <w:jc w:val="left"/>
            </w:pPr>
            <w:r w:rsidRPr="00553C37">
              <w:t xml:space="preserve">Спрямовувати на фінансову підтримку підприємництва та фермерства у сільській місцевості: </w:t>
            </w:r>
          </w:p>
          <w:p w:rsidR="00B3026A" w:rsidRDefault="00B3026A" w:rsidP="00BD0073">
            <w:pPr>
              <w:rPr>
                <w:rFonts w:ascii="Times New Roman" w:hAnsi="Times New Roman" w:cs="Times New Roman"/>
                <w:bCs/>
                <w:sz w:val="24"/>
                <w:szCs w:val="24"/>
                <w:lang w:val="uk-UA"/>
              </w:rPr>
            </w:pPr>
            <w:r w:rsidRPr="00553C37">
              <w:rPr>
                <w:rFonts w:ascii="Times New Roman" w:hAnsi="Times New Roman" w:cs="Times New Roman"/>
                <w:sz w:val="24"/>
                <w:szCs w:val="24"/>
              </w:rPr>
              <w:t>-</w:t>
            </w:r>
            <w:r w:rsidRPr="00553C37">
              <w:rPr>
                <w:rFonts w:ascii="Times New Roman" w:hAnsi="Times New Roman" w:cs="Times New Roman"/>
                <w:sz w:val="24"/>
                <w:szCs w:val="24"/>
                <w:lang w:val="uk-UA"/>
              </w:rPr>
              <w:t xml:space="preserve"> кошти обласного відділення </w:t>
            </w:r>
            <w:r w:rsidRPr="00553C37">
              <w:rPr>
                <w:rFonts w:ascii="Times New Roman" w:hAnsi="Times New Roman" w:cs="Times New Roman"/>
                <w:bCs/>
                <w:sz w:val="24"/>
                <w:szCs w:val="24"/>
                <w:lang w:val="uk-UA"/>
              </w:rPr>
              <w:t xml:space="preserve">Українського </w:t>
            </w:r>
            <w:r w:rsidRPr="00553C37">
              <w:rPr>
                <w:rFonts w:ascii="Times New Roman" w:hAnsi="Times New Roman" w:cs="Times New Roman"/>
                <w:bCs/>
                <w:sz w:val="24"/>
                <w:szCs w:val="24"/>
                <w:lang w:val="uk-UA"/>
              </w:rPr>
              <w:lastRenderedPageBreak/>
              <w:t xml:space="preserve">державного фонду </w:t>
            </w:r>
            <w:proofErr w:type="gramStart"/>
            <w:r w:rsidRPr="00553C37">
              <w:rPr>
                <w:rFonts w:ascii="Times New Roman" w:hAnsi="Times New Roman" w:cs="Times New Roman"/>
                <w:bCs/>
                <w:sz w:val="24"/>
                <w:szCs w:val="24"/>
                <w:lang w:val="uk-UA"/>
              </w:rPr>
              <w:t>п</w:t>
            </w:r>
            <w:proofErr w:type="gramEnd"/>
            <w:r w:rsidRPr="00553C37">
              <w:rPr>
                <w:rFonts w:ascii="Times New Roman" w:hAnsi="Times New Roman" w:cs="Times New Roman"/>
                <w:bCs/>
                <w:sz w:val="24"/>
                <w:szCs w:val="24"/>
                <w:lang w:val="uk-UA"/>
              </w:rPr>
              <w:t>ідтримки фермерських господарств</w:t>
            </w:r>
          </w:p>
          <w:p w:rsidR="00B3026A" w:rsidRDefault="00B3026A" w:rsidP="00BD0073">
            <w:pPr>
              <w:rPr>
                <w:rFonts w:ascii="Times New Roman" w:hAnsi="Times New Roman" w:cs="Times New Roman"/>
                <w:bCs/>
                <w:sz w:val="24"/>
                <w:szCs w:val="24"/>
                <w:lang w:val="uk-UA"/>
              </w:rPr>
            </w:pPr>
          </w:p>
          <w:p w:rsidR="00B3026A" w:rsidRDefault="00B3026A" w:rsidP="00BD0073">
            <w:pPr>
              <w:rPr>
                <w:rFonts w:ascii="Times New Roman" w:hAnsi="Times New Roman" w:cs="Times New Roman"/>
                <w:bCs/>
                <w:sz w:val="24"/>
                <w:szCs w:val="24"/>
                <w:lang w:val="uk-UA"/>
              </w:rPr>
            </w:pPr>
          </w:p>
          <w:p w:rsidR="00B3026A" w:rsidRDefault="00B3026A" w:rsidP="00BD0073">
            <w:pPr>
              <w:rPr>
                <w:rFonts w:ascii="Times New Roman" w:hAnsi="Times New Roman" w:cs="Times New Roman"/>
                <w:bCs/>
                <w:sz w:val="24"/>
                <w:szCs w:val="24"/>
                <w:lang w:val="uk-UA"/>
              </w:rPr>
            </w:pPr>
          </w:p>
          <w:p w:rsidR="00B3026A" w:rsidRDefault="00B3026A" w:rsidP="00BD0073">
            <w:pPr>
              <w:rPr>
                <w:rFonts w:ascii="Times New Roman" w:hAnsi="Times New Roman" w:cs="Times New Roman"/>
                <w:sz w:val="24"/>
                <w:szCs w:val="24"/>
                <w:lang w:val="uk-UA"/>
              </w:rPr>
            </w:pPr>
          </w:p>
          <w:p w:rsidR="00B3026A" w:rsidRDefault="00B3026A" w:rsidP="00BD0073">
            <w:pPr>
              <w:rPr>
                <w:rFonts w:ascii="Times New Roman" w:hAnsi="Times New Roman" w:cs="Times New Roman"/>
                <w:sz w:val="24"/>
                <w:szCs w:val="24"/>
                <w:lang w:val="uk-UA"/>
              </w:rPr>
            </w:pPr>
          </w:p>
          <w:p w:rsidR="00B3026A" w:rsidRPr="00553C37" w:rsidRDefault="00B3026A" w:rsidP="00B3026A"/>
        </w:tc>
        <w:tc>
          <w:tcPr>
            <w:tcW w:w="1418" w:type="dxa"/>
          </w:tcPr>
          <w:p w:rsidR="00B3026A" w:rsidRPr="00D773DB" w:rsidRDefault="00B3026A" w:rsidP="003914D7">
            <w:pPr>
              <w:spacing w:after="0"/>
              <w:jc w:val="center"/>
              <w:rPr>
                <w:rFonts w:ascii="Times New Roman" w:hAnsi="Times New Roman" w:cs="Times New Roman"/>
                <w:sz w:val="24"/>
                <w:szCs w:val="24"/>
                <w:lang w:val="uk-UA"/>
              </w:rPr>
            </w:pPr>
            <w:r w:rsidRPr="00553C37">
              <w:rPr>
                <w:rFonts w:ascii="Times New Roman" w:hAnsi="Times New Roman" w:cs="Times New Roman"/>
                <w:sz w:val="24"/>
                <w:szCs w:val="24"/>
              </w:rPr>
              <w:lastRenderedPageBreak/>
              <w:t>201</w:t>
            </w:r>
            <w:r>
              <w:rPr>
                <w:rFonts w:ascii="Times New Roman" w:hAnsi="Times New Roman" w:cs="Times New Roman"/>
                <w:sz w:val="24"/>
                <w:szCs w:val="24"/>
                <w:lang w:val="uk-UA"/>
              </w:rPr>
              <w:t>8</w:t>
            </w:r>
            <w:r w:rsidRPr="00553C37">
              <w:rPr>
                <w:rFonts w:ascii="Times New Roman" w:hAnsi="Times New Roman" w:cs="Times New Roman"/>
                <w:sz w:val="24"/>
                <w:szCs w:val="24"/>
              </w:rPr>
              <w:t xml:space="preserve"> – 20</w:t>
            </w:r>
            <w:proofErr w:type="spellStart"/>
            <w:r>
              <w:rPr>
                <w:rFonts w:ascii="Times New Roman" w:hAnsi="Times New Roman" w:cs="Times New Roman"/>
                <w:sz w:val="24"/>
                <w:szCs w:val="24"/>
                <w:lang w:val="uk-UA"/>
              </w:rPr>
              <w:t>20</w:t>
            </w:r>
            <w:proofErr w:type="spellEnd"/>
          </w:p>
          <w:p w:rsidR="00B3026A" w:rsidRPr="00553C37" w:rsidRDefault="00B3026A" w:rsidP="003914D7">
            <w:pPr>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роки</w:t>
            </w:r>
          </w:p>
          <w:p w:rsidR="00B3026A" w:rsidRPr="00553C37" w:rsidRDefault="00B3026A" w:rsidP="003914D7">
            <w:pPr>
              <w:pStyle w:val="3"/>
              <w:jc w:val="left"/>
            </w:pPr>
          </w:p>
        </w:tc>
        <w:tc>
          <w:tcPr>
            <w:tcW w:w="5529" w:type="dxa"/>
          </w:tcPr>
          <w:p w:rsidR="005B37A9" w:rsidRPr="005B37A9" w:rsidRDefault="005B37A9" w:rsidP="002F6235">
            <w:pPr>
              <w:spacing w:after="0" w:line="240" w:lineRule="auto"/>
              <w:ind w:firstLine="318"/>
              <w:jc w:val="both"/>
              <w:rPr>
                <w:rFonts w:ascii="Times New Roman" w:hAnsi="Times New Roman" w:cs="Times New Roman"/>
                <w:color w:val="000000"/>
                <w:spacing w:val="2"/>
                <w:sz w:val="24"/>
                <w:szCs w:val="24"/>
                <w:lang w:val="uk-UA"/>
              </w:rPr>
            </w:pPr>
            <w:r w:rsidRPr="005B37A9">
              <w:rPr>
                <w:rFonts w:ascii="Times New Roman" w:hAnsi="Times New Roman" w:cs="Times New Roman"/>
                <w:color w:val="000000"/>
                <w:spacing w:val="2"/>
                <w:sz w:val="24"/>
                <w:szCs w:val="24"/>
                <w:lang w:val="uk-UA"/>
              </w:rPr>
              <w:t xml:space="preserve">У 2018 році через Волинське відділення </w:t>
            </w:r>
            <w:proofErr w:type="spellStart"/>
            <w:r w:rsidRPr="005B37A9">
              <w:rPr>
                <w:rFonts w:ascii="Times New Roman" w:hAnsi="Times New Roman" w:cs="Times New Roman"/>
                <w:color w:val="000000"/>
                <w:spacing w:val="2"/>
                <w:sz w:val="24"/>
                <w:szCs w:val="24"/>
                <w:lang w:val="uk-UA"/>
              </w:rPr>
              <w:t>Укрдержфонду</w:t>
            </w:r>
            <w:proofErr w:type="spellEnd"/>
            <w:r w:rsidRPr="005B37A9">
              <w:rPr>
                <w:rFonts w:ascii="Times New Roman" w:hAnsi="Times New Roman" w:cs="Times New Roman"/>
                <w:color w:val="000000"/>
                <w:spacing w:val="2"/>
                <w:sz w:val="24"/>
                <w:szCs w:val="24"/>
                <w:lang w:val="uk-UA"/>
              </w:rPr>
              <w:t xml:space="preserve"> підтримки фермерських господарств надана фінансова підтримка з держбюджету              3 фермерським господарствам із Луцького, Ківерцівського та </w:t>
            </w:r>
            <w:proofErr w:type="spellStart"/>
            <w:r w:rsidRPr="005B37A9">
              <w:rPr>
                <w:rFonts w:ascii="Times New Roman" w:hAnsi="Times New Roman" w:cs="Times New Roman"/>
                <w:color w:val="000000"/>
                <w:spacing w:val="2"/>
                <w:sz w:val="24"/>
                <w:szCs w:val="24"/>
                <w:lang w:val="uk-UA"/>
              </w:rPr>
              <w:t>Старовижівського</w:t>
            </w:r>
            <w:proofErr w:type="spellEnd"/>
            <w:r w:rsidRPr="005B37A9">
              <w:rPr>
                <w:rFonts w:ascii="Times New Roman" w:hAnsi="Times New Roman" w:cs="Times New Roman"/>
                <w:color w:val="000000"/>
                <w:spacing w:val="2"/>
                <w:sz w:val="24"/>
                <w:szCs w:val="24"/>
                <w:lang w:val="uk-UA"/>
              </w:rPr>
              <w:t xml:space="preserve"> районів на загальну суму 758,8 </w:t>
            </w:r>
            <w:proofErr w:type="spellStart"/>
            <w:r w:rsidRPr="005B37A9">
              <w:rPr>
                <w:rFonts w:ascii="Times New Roman" w:hAnsi="Times New Roman" w:cs="Times New Roman"/>
                <w:color w:val="000000"/>
                <w:spacing w:val="2"/>
                <w:sz w:val="24"/>
                <w:szCs w:val="24"/>
                <w:lang w:val="uk-UA"/>
              </w:rPr>
              <w:t>тис.грн</w:t>
            </w:r>
            <w:proofErr w:type="spellEnd"/>
            <w:r w:rsidRPr="005B37A9">
              <w:rPr>
                <w:rFonts w:ascii="Times New Roman" w:hAnsi="Times New Roman" w:cs="Times New Roman"/>
                <w:color w:val="000000"/>
                <w:spacing w:val="2"/>
                <w:sz w:val="24"/>
                <w:szCs w:val="24"/>
                <w:lang w:val="uk-UA"/>
              </w:rPr>
              <w:t xml:space="preserve">. Кошти освоєні фермерськими </w:t>
            </w:r>
            <w:r w:rsidRPr="005B37A9">
              <w:rPr>
                <w:rFonts w:ascii="Times New Roman" w:hAnsi="Times New Roman" w:cs="Times New Roman"/>
                <w:color w:val="000000"/>
                <w:spacing w:val="2"/>
                <w:sz w:val="24"/>
                <w:szCs w:val="24"/>
                <w:lang w:val="uk-UA"/>
              </w:rPr>
              <w:lastRenderedPageBreak/>
              <w:t>господарствами на закупівлю сільськогосподарської техніки та причіпного обладнання повністю.</w:t>
            </w:r>
          </w:p>
          <w:p w:rsidR="005B37A9" w:rsidRPr="005B37A9" w:rsidRDefault="005B37A9" w:rsidP="002F6235">
            <w:pPr>
              <w:spacing w:after="0" w:line="240" w:lineRule="auto"/>
              <w:ind w:firstLine="460"/>
              <w:jc w:val="both"/>
              <w:rPr>
                <w:rFonts w:ascii="Times New Roman" w:hAnsi="Times New Roman" w:cs="Times New Roman"/>
                <w:color w:val="000000"/>
                <w:spacing w:val="2"/>
                <w:sz w:val="24"/>
                <w:szCs w:val="24"/>
              </w:rPr>
            </w:pPr>
            <w:r w:rsidRPr="005B37A9">
              <w:rPr>
                <w:rFonts w:ascii="Times New Roman" w:hAnsi="Times New Roman" w:cs="Times New Roman"/>
                <w:color w:val="000000"/>
                <w:spacing w:val="2"/>
                <w:sz w:val="24"/>
                <w:szCs w:val="24"/>
              </w:rPr>
              <w:t xml:space="preserve">У 2018 </w:t>
            </w:r>
            <w:proofErr w:type="spellStart"/>
            <w:r w:rsidRPr="005B37A9">
              <w:rPr>
                <w:rFonts w:ascii="Times New Roman" w:hAnsi="Times New Roman" w:cs="Times New Roman"/>
                <w:color w:val="000000"/>
                <w:spacing w:val="2"/>
                <w:sz w:val="24"/>
                <w:szCs w:val="24"/>
              </w:rPr>
              <w:t>році</w:t>
            </w:r>
            <w:proofErr w:type="spellEnd"/>
            <w:r w:rsidRPr="005B37A9">
              <w:rPr>
                <w:rFonts w:ascii="Times New Roman" w:hAnsi="Times New Roman" w:cs="Times New Roman"/>
                <w:color w:val="000000"/>
                <w:spacing w:val="2"/>
                <w:sz w:val="24"/>
                <w:szCs w:val="24"/>
              </w:rPr>
              <w:t xml:space="preserve"> державною </w:t>
            </w:r>
            <w:proofErr w:type="spellStart"/>
            <w:r w:rsidRPr="005B37A9">
              <w:rPr>
                <w:rFonts w:ascii="Times New Roman" w:hAnsi="Times New Roman" w:cs="Times New Roman"/>
                <w:color w:val="000000"/>
                <w:spacing w:val="2"/>
                <w:sz w:val="24"/>
                <w:szCs w:val="24"/>
              </w:rPr>
              <w:t>фінансовою</w:t>
            </w:r>
            <w:proofErr w:type="spellEnd"/>
            <w:r w:rsidRPr="005B37A9">
              <w:rPr>
                <w:rFonts w:ascii="Times New Roman" w:hAnsi="Times New Roman" w:cs="Times New Roman"/>
                <w:color w:val="000000"/>
                <w:spacing w:val="2"/>
                <w:sz w:val="24"/>
                <w:szCs w:val="24"/>
              </w:rPr>
              <w:t xml:space="preserve"> </w:t>
            </w:r>
            <w:proofErr w:type="spellStart"/>
            <w:proofErr w:type="gramStart"/>
            <w:r w:rsidRPr="005B37A9">
              <w:rPr>
                <w:rFonts w:ascii="Times New Roman" w:hAnsi="Times New Roman" w:cs="Times New Roman"/>
                <w:color w:val="000000"/>
                <w:spacing w:val="2"/>
                <w:sz w:val="24"/>
                <w:szCs w:val="24"/>
              </w:rPr>
              <w:t>п</w:t>
            </w:r>
            <w:proofErr w:type="gramEnd"/>
            <w:r w:rsidRPr="005B37A9">
              <w:rPr>
                <w:rFonts w:ascii="Times New Roman" w:hAnsi="Times New Roman" w:cs="Times New Roman"/>
                <w:color w:val="000000"/>
                <w:spacing w:val="2"/>
                <w:sz w:val="24"/>
                <w:szCs w:val="24"/>
              </w:rPr>
              <w:t>ідтримкою</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розвитку</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фермерських</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господарств</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скористалось</w:t>
            </w:r>
            <w:proofErr w:type="spellEnd"/>
            <w:r w:rsidRPr="005B37A9">
              <w:rPr>
                <w:rFonts w:ascii="Times New Roman" w:hAnsi="Times New Roman" w:cs="Times New Roman"/>
                <w:color w:val="000000"/>
                <w:spacing w:val="2"/>
                <w:sz w:val="24"/>
                <w:szCs w:val="24"/>
              </w:rPr>
              <w:t xml:space="preserve"> 321 </w:t>
            </w:r>
            <w:proofErr w:type="spellStart"/>
            <w:r w:rsidRPr="005B37A9">
              <w:rPr>
                <w:rFonts w:ascii="Times New Roman" w:hAnsi="Times New Roman" w:cs="Times New Roman"/>
                <w:color w:val="000000"/>
                <w:spacing w:val="2"/>
                <w:sz w:val="24"/>
                <w:szCs w:val="24"/>
              </w:rPr>
              <w:t>фермерське</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господарство</w:t>
            </w:r>
            <w:proofErr w:type="spellEnd"/>
            <w:r w:rsidRPr="005B37A9">
              <w:rPr>
                <w:rFonts w:ascii="Times New Roman" w:hAnsi="Times New Roman" w:cs="Times New Roman"/>
                <w:color w:val="000000"/>
                <w:spacing w:val="2"/>
                <w:sz w:val="24"/>
                <w:szCs w:val="24"/>
              </w:rPr>
              <w:t xml:space="preserve"> на </w:t>
            </w:r>
            <w:proofErr w:type="spellStart"/>
            <w:r w:rsidRPr="005B37A9">
              <w:rPr>
                <w:rFonts w:ascii="Times New Roman" w:hAnsi="Times New Roman" w:cs="Times New Roman"/>
                <w:color w:val="000000"/>
                <w:spacing w:val="2"/>
                <w:sz w:val="24"/>
                <w:szCs w:val="24"/>
              </w:rPr>
              <w:t>загальну</w:t>
            </w:r>
            <w:proofErr w:type="spellEnd"/>
            <w:r w:rsidRPr="005B37A9">
              <w:rPr>
                <w:rFonts w:ascii="Times New Roman" w:hAnsi="Times New Roman" w:cs="Times New Roman"/>
                <w:color w:val="000000"/>
                <w:spacing w:val="2"/>
                <w:sz w:val="24"/>
                <w:szCs w:val="24"/>
              </w:rPr>
              <w:t xml:space="preserve"> суму 11099,2 </w:t>
            </w:r>
            <w:proofErr w:type="spellStart"/>
            <w:r w:rsidRPr="005B37A9">
              <w:rPr>
                <w:rFonts w:ascii="Times New Roman" w:hAnsi="Times New Roman" w:cs="Times New Roman"/>
                <w:color w:val="000000"/>
                <w:spacing w:val="2"/>
                <w:sz w:val="24"/>
                <w:szCs w:val="24"/>
              </w:rPr>
              <w:t>тис.грн</w:t>
            </w:r>
            <w:proofErr w:type="spellEnd"/>
            <w:r w:rsidRPr="005B37A9">
              <w:rPr>
                <w:rFonts w:ascii="Times New Roman" w:hAnsi="Times New Roman" w:cs="Times New Roman"/>
                <w:color w:val="000000"/>
                <w:spacing w:val="2"/>
                <w:sz w:val="24"/>
                <w:szCs w:val="24"/>
              </w:rPr>
              <w:t xml:space="preserve">., в тому </w:t>
            </w:r>
            <w:proofErr w:type="spellStart"/>
            <w:r w:rsidRPr="005B37A9">
              <w:rPr>
                <w:rFonts w:ascii="Times New Roman" w:hAnsi="Times New Roman" w:cs="Times New Roman"/>
                <w:color w:val="000000"/>
                <w:spacing w:val="2"/>
                <w:sz w:val="24"/>
                <w:szCs w:val="24"/>
              </w:rPr>
              <w:t>числі</w:t>
            </w:r>
            <w:proofErr w:type="spellEnd"/>
            <w:r w:rsidRPr="005B37A9">
              <w:rPr>
                <w:rFonts w:ascii="Times New Roman" w:hAnsi="Times New Roman" w:cs="Times New Roman"/>
                <w:color w:val="000000"/>
                <w:spacing w:val="2"/>
                <w:sz w:val="24"/>
                <w:szCs w:val="24"/>
              </w:rPr>
              <w:t xml:space="preserve"> за </w:t>
            </w:r>
            <w:proofErr w:type="spellStart"/>
            <w:r w:rsidRPr="005B37A9">
              <w:rPr>
                <w:rFonts w:ascii="Times New Roman" w:hAnsi="Times New Roman" w:cs="Times New Roman"/>
                <w:color w:val="000000"/>
                <w:spacing w:val="2"/>
                <w:sz w:val="24"/>
                <w:szCs w:val="24"/>
              </w:rPr>
              <w:t>напрямками</w:t>
            </w:r>
            <w:proofErr w:type="spellEnd"/>
            <w:r w:rsidRPr="005B37A9">
              <w:rPr>
                <w:rFonts w:ascii="Times New Roman" w:hAnsi="Times New Roman" w:cs="Times New Roman"/>
                <w:color w:val="000000"/>
                <w:spacing w:val="2"/>
                <w:sz w:val="24"/>
                <w:szCs w:val="24"/>
              </w:rPr>
              <w:t>:</w:t>
            </w:r>
          </w:p>
          <w:p w:rsidR="005B37A9" w:rsidRPr="005B37A9" w:rsidRDefault="005B37A9" w:rsidP="005B37A9">
            <w:pPr>
              <w:numPr>
                <w:ilvl w:val="0"/>
                <w:numId w:val="2"/>
              </w:numPr>
              <w:spacing w:after="0" w:line="240" w:lineRule="auto"/>
              <w:ind w:left="0" w:firstLine="708"/>
              <w:jc w:val="both"/>
              <w:rPr>
                <w:rFonts w:ascii="Times New Roman" w:hAnsi="Times New Roman" w:cs="Times New Roman"/>
                <w:color w:val="000000"/>
                <w:spacing w:val="2"/>
                <w:sz w:val="24"/>
                <w:szCs w:val="24"/>
              </w:rPr>
            </w:pPr>
            <w:proofErr w:type="spellStart"/>
            <w:r w:rsidRPr="005B37A9">
              <w:rPr>
                <w:rFonts w:ascii="Times New Roman" w:hAnsi="Times New Roman" w:cs="Times New Roman"/>
                <w:color w:val="000000"/>
                <w:spacing w:val="2"/>
                <w:sz w:val="24"/>
                <w:szCs w:val="24"/>
              </w:rPr>
              <w:t>часткова</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компенсація</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вартості</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закупленого</w:t>
            </w:r>
            <w:proofErr w:type="spellEnd"/>
            <w:r w:rsidRPr="005B37A9">
              <w:rPr>
                <w:rFonts w:ascii="Times New Roman" w:hAnsi="Times New Roman" w:cs="Times New Roman"/>
                <w:color w:val="000000"/>
                <w:spacing w:val="2"/>
                <w:sz w:val="24"/>
                <w:szCs w:val="24"/>
              </w:rPr>
              <w:t xml:space="preserve"> у </w:t>
            </w:r>
            <w:proofErr w:type="spellStart"/>
            <w:r w:rsidRPr="005B37A9">
              <w:rPr>
                <w:rFonts w:ascii="Times New Roman" w:hAnsi="Times New Roman" w:cs="Times New Roman"/>
                <w:color w:val="000000"/>
                <w:spacing w:val="2"/>
                <w:sz w:val="24"/>
                <w:szCs w:val="24"/>
              </w:rPr>
              <w:t>суб’єктів</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насінництва</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насіння</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сільськогосподарських</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рослин</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вітчизняної</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селекції</w:t>
            </w:r>
            <w:proofErr w:type="spellEnd"/>
            <w:r w:rsidRPr="005B37A9">
              <w:rPr>
                <w:rFonts w:ascii="Times New Roman" w:hAnsi="Times New Roman" w:cs="Times New Roman"/>
                <w:color w:val="000000"/>
                <w:spacing w:val="2"/>
                <w:sz w:val="24"/>
                <w:szCs w:val="24"/>
              </w:rPr>
              <w:t xml:space="preserve">  - 2 </w:t>
            </w:r>
            <w:proofErr w:type="spellStart"/>
            <w:r w:rsidRPr="005B37A9">
              <w:rPr>
                <w:rFonts w:ascii="Times New Roman" w:hAnsi="Times New Roman" w:cs="Times New Roman"/>
                <w:color w:val="000000"/>
                <w:spacing w:val="2"/>
                <w:sz w:val="24"/>
                <w:szCs w:val="24"/>
              </w:rPr>
              <w:t>фермерських</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color w:val="000000"/>
                <w:spacing w:val="2"/>
                <w:sz w:val="24"/>
                <w:szCs w:val="24"/>
              </w:rPr>
              <w:t>господарства</w:t>
            </w:r>
            <w:proofErr w:type="spellEnd"/>
            <w:r w:rsidRPr="005B37A9">
              <w:rPr>
                <w:rFonts w:ascii="Times New Roman" w:hAnsi="Times New Roman" w:cs="Times New Roman"/>
                <w:color w:val="000000"/>
                <w:spacing w:val="2"/>
                <w:sz w:val="24"/>
                <w:szCs w:val="24"/>
              </w:rPr>
              <w:t xml:space="preserve">  на суму 58,3 </w:t>
            </w:r>
            <w:proofErr w:type="spellStart"/>
            <w:r w:rsidRPr="005B37A9">
              <w:rPr>
                <w:rFonts w:ascii="Times New Roman" w:hAnsi="Times New Roman" w:cs="Times New Roman"/>
                <w:color w:val="000000"/>
                <w:spacing w:val="2"/>
                <w:sz w:val="24"/>
                <w:szCs w:val="24"/>
              </w:rPr>
              <w:t>тис</w:t>
            </w:r>
            <w:proofErr w:type="gramStart"/>
            <w:r w:rsidRPr="005B37A9">
              <w:rPr>
                <w:rFonts w:ascii="Times New Roman" w:hAnsi="Times New Roman" w:cs="Times New Roman"/>
                <w:color w:val="000000"/>
                <w:spacing w:val="2"/>
                <w:sz w:val="24"/>
                <w:szCs w:val="24"/>
              </w:rPr>
              <w:t>.г</w:t>
            </w:r>
            <w:proofErr w:type="gramEnd"/>
            <w:r w:rsidRPr="005B37A9">
              <w:rPr>
                <w:rFonts w:ascii="Times New Roman" w:hAnsi="Times New Roman" w:cs="Times New Roman"/>
                <w:color w:val="000000"/>
                <w:spacing w:val="2"/>
                <w:sz w:val="24"/>
                <w:szCs w:val="24"/>
              </w:rPr>
              <w:t>рн</w:t>
            </w:r>
            <w:proofErr w:type="spellEnd"/>
            <w:r w:rsidRPr="005B37A9">
              <w:rPr>
                <w:rFonts w:ascii="Times New Roman" w:hAnsi="Times New Roman" w:cs="Times New Roman"/>
                <w:color w:val="000000"/>
                <w:spacing w:val="2"/>
                <w:sz w:val="24"/>
                <w:szCs w:val="24"/>
              </w:rPr>
              <w:t>;</w:t>
            </w:r>
          </w:p>
          <w:p w:rsidR="005B37A9" w:rsidRPr="005B37A9" w:rsidRDefault="005B37A9" w:rsidP="005B37A9">
            <w:pPr>
              <w:numPr>
                <w:ilvl w:val="0"/>
                <w:numId w:val="2"/>
              </w:numPr>
              <w:spacing w:after="0" w:line="240" w:lineRule="auto"/>
              <w:ind w:left="0" w:firstLine="708"/>
              <w:jc w:val="both"/>
              <w:rPr>
                <w:rFonts w:ascii="Times New Roman" w:hAnsi="Times New Roman" w:cs="Times New Roman"/>
                <w:color w:val="000000"/>
                <w:spacing w:val="2"/>
                <w:sz w:val="24"/>
                <w:szCs w:val="24"/>
              </w:rPr>
            </w:pPr>
            <w:proofErr w:type="spellStart"/>
            <w:r w:rsidRPr="005B37A9">
              <w:rPr>
                <w:rFonts w:ascii="Times New Roman" w:hAnsi="Times New Roman" w:cs="Times New Roman"/>
                <w:color w:val="000000"/>
                <w:spacing w:val="2"/>
                <w:sz w:val="24"/>
                <w:szCs w:val="24"/>
              </w:rPr>
              <w:t>фінансова</w:t>
            </w:r>
            <w:proofErr w:type="spellEnd"/>
            <w:r w:rsidRPr="005B37A9">
              <w:rPr>
                <w:rFonts w:ascii="Times New Roman" w:hAnsi="Times New Roman" w:cs="Times New Roman"/>
                <w:color w:val="000000"/>
                <w:spacing w:val="2"/>
                <w:sz w:val="24"/>
                <w:szCs w:val="24"/>
              </w:rPr>
              <w:t xml:space="preserve"> </w:t>
            </w:r>
            <w:proofErr w:type="spellStart"/>
            <w:proofErr w:type="gramStart"/>
            <w:r w:rsidRPr="005B37A9">
              <w:rPr>
                <w:rFonts w:ascii="Times New Roman" w:hAnsi="Times New Roman" w:cs="Times New Roman"/>
                <w:color w:val="000000"/>
                <w:spacing w:val="2"/>
                <w:sz w:val="24"/>
                <w:szCs w:val="24"/>
              </w:rPr>
              <w:t>п</w:t>
            </w:r>
            <w:proofErr w:type="gramEnd"/>
            <w:r w:rsidRPr="005B37A9">
              <w:rPr>
                <w:rFonts w:ascii="Times New Roman" w:hAnsi="Times New Roman" w:cs="Times New Roman"/>
                <w:color w:val="000000"/>
                <w:spacing w:val="2"/>
                <w:sz w:val="24"/>
                <w:szCs w:val="24"/>
              </w:rPr>
              <w:t>ідтримка</w:t>
            </w:r>
            <w:proofErr w:type="spellEnd"/>
            <w:r w:rsidRPr="005B37A9">
              <w:rPr>
                <w:rFonts w:ascii="Times New Roman" w:hAnsi="Times New Roman" w:cs="Times New Roman"/>
                <w:color w:val="000000"/>
                <w:spacing w:val="2"/>
                <w:sz w:val="24"/>
                <w:szCs w:val="24"/>
              </w:rPr>
              <w:t xml:space="preserve"> </w:t>
            </w:r>
            <w:proofErr w:type="spellStart"/>
            <w:r w:rsidRPr="005B37A9">
              <w:rPr>
                <w:rFonts w:ascii="Times New Roman" w:hAnsi="Times New Roman" w:cs="Times New Roman"/>
                <w:sz w:val="24"/>
                <w:szCs w:val="24"/>
              </w:rPr>
              <w:t>сільськогосподарських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обслуговуючих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кооперативів</w:t>
            </w:r>
            <w:proofErr w:type="spellEnd"/>
            <w:r w:rsidRPr="005B37A9">
              <w:rPr>
                <w:rFonts w:ascii="Times New Roman" w:hAnsi="Times New Roman" w:cs="Times New Roman"/>
                <w:sz w:val="24"/>
                <w:szCs w:val="24"/>
              </w:rPr>
              <w:t xml:space="preserve"> – СОК «Степ» </w:t>
            </w:r>
            <w:proofErr w:type="spellStart"/>
            <w:r w:rsidRPr="005B37A9">
              <w:rPr>
                <w:rFonts w:ascii="Times New Roman" w:hAnsi="Times New Roman" w:cs="Times New Roman"/>
                <w:sz w:val="24"/>
                <w:szCs w:val="24"/>
              </w:rPr>
              <w:t>Горохівського</w:t>
            </w:r>
            <w:proofErr w:type="spellEnd"/>
            <w:r w:rsidRPr="005B37A9">
              <w:rPr>
                <w:rFonts w:ascii="Times New Roman" w:hAnsi="Times New Roman" w:cs="Times New Roman"/>
                <w:sz w:val="24"/>
                <w:szCs w:val="24"/>
              </w:rPr>
              <w:t xml:space="preserve"> району на суму 1720,8 </w:t>
            </w:r>
            <w:proofErr w:type="spellStart"/>
            <w:r w:rsidRPr="005B37A9">
              <w:rPr>
                <w:rFonts w:ascii="Times New Roman" w:hAnsi="Times New Roman" w:cs="Times New Roman"/>
                <w:sz w:val="24"/>
                <w:szCs w:val="24"/>
              </w:rPr>
              <w:t>тис.грн</w:t>
            </w:r>
            <w:proofErr w:type="spellEnd"/>
            <w:r w:rsidRPr="005B37A9">
              <w:rPr>
                <w:rFonts w:ascii="Times New Roman" w:hAnsi="Times New Roman" w:cs="Times New Roman"/>
                <w:sz w:val="24"/>
                <w:szCs w:val="24"/>
              </w:rPr>
              <w:t>.;</w:t>
            </w:r>
          </w:p>
          <w:p w:rsidR="005B37A9" w:rsidRPr="005B37A9" w:rsidRDefault="005B37A9" w:rsidP="005B37A9">
            <w:pPr>
              <w:numPr>
                <w:ilvl w:val="0"/>
                <w:numId w:val="2"/>
              </w:numPr>
              <w:spacing w:after="0" w:line="240" w:lineRule="auto"/>
              <w:ind w:left="0" w:firstLine="708"/>
              <w:jc w:val="both"/>
              <w:rPr>
                <w:rFonts w:ascii="Times New Roman" w:hAnsi="Times New Roman" w:cs="Times New Roman"/>
                <w:color w:val="000000"/>
                <w:spacing w:val="2"/>
                <w:sz w:val="24"/>
                <w:szCs w:val="24"/>
              </w:rPr>
            </w:pPr>
            <w:proofErr w:type="spellStart"/>
            <w:r w:rsidRPr="005B37A9">
              <w:rPr>
                <w:rFonts w:ascii="Times New Roman" w:hAnsi="Times New Roman" w:cs="Times New Roman"/>
                <w:sz w:val="24"/>
                <w:szCs w:val="24"/>
              </w:rPr>
              <w:t>часткова</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компенсація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вартості</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придбаної</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сільськогосподарської</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техніки</w:t>
            </w:r>
            <w:proofErr w:type="spellEnd"/>
            <w:r w:rsidRPr="005B37A9">
              <w:rPr>
                <w:rFonts w:ascii="Times New Roman" w:hAnsi="Times New Roman" w:cs="Times New Roman"/>
                <w:sz w:val="24"/>
                <w:szCs w:val="24"/>
              </w:rPr>
              <w:t xml:space="preserve"> та </w:t>
            </w:r>
            <w:proofErr w:type="spellStart"/>
            <w:r w:rsidRPr="005B37A9">
              <w:rPr>
                <w:rFonts w:ascii="Times New Roman" w:hAnsi="Times New Roman" w:cs="Times New Roman"/>
                <w:sz w:val="24"/>
                <w:szCs w:val="24"/>
              </w:rPr>
              <w:t>обладнання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вітчизняного</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виробництва</w:t>
            </w:r>
            <w:proofErr w:type="spellEnd"/>
            <w:r w:rsidRPr="005B37A9">
              <w:rPr>
                <w:rFonts w:ascii="Times New Roman" w:hAnsi="Times New Roman" w:cs="Times New Roman"/>
                <w:sz w:val="24"/>
                <w:szCs w:val="24"/>
              </w:rPr>
              <w:t xml:space="preserve"> – 30 </w:t>
            </w:r>
            <w:proofErr w:type="spellStart"/>
            <w:r w:rsidRPr="005B37A9">
              <w:rPr>
                <w:rFonts w:ascii="Times New Roman" w:hAnsi="Times New Roman" w:cs="Times New Roman"/>
                <w:sz w:val="24"/>
                <w:szCs w:val="24"/>
              </w:rPr>
              <w:t>фермерських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господарств</w:t>
            </w:r>
            <w:proofErr w:type="spellEnd"/>
            <w:r w:rsidRPr="005B37A9">
              <w:rPr>
                <w:rFonts w:ascii="Times New Roman" w:hAnsi="Times New Roman" w:cs="Times New Roman"/>
                <w:sz w:val="24"/>
                <w:szCs w:val="24"/>
              </w:rPr>
              <w:t xml:space="preserve"> на суму 2542,7 </w:t>
            </w:r>
            <w:proofErr w:type="spellStart"/>
            <w:r w:rsidRPr="005B37A9">
              <w:rPr>
                <w:rFonts w:ascii="Times New Roman" w:hAnsi="Times New Roman" w:cs="Times New Roman"/>
                <w:sz w:val="24"/>
                <w:szCs w:val="24"/>
              </w:rPr>
              <w:t>тис</w:t>
            </w:r>
            <w:proofErr w:type="gramStart"/>
            <w:r w:rsidRPr="005B37A9">
              <w:rPr>
                <w:rFonts w:ascii="Times New Roman" w:hAnsi="Times New Roman" w:cs="Times New Roman"/>
                <w:sz w:val="24"/>
                <w:szCs w:val="24"/>
              </w:rPr>
              <w:t>.г</w:t>
            </w:r>
            <w:proofErr w:type="gramEnd"/>
            <w:r w:rsidRPr="005B37A9">
              <w:rPr>
                <w:rFonts w:ascii="Times New Roman" w:hAnsi="Times New Roman" w:cs="Times New Roman"/>
                <w:sz w:val="24"/>
                <w:szCs w:val="24"/>
              </w:rPr>
              <w:t>рн</w:t>
            </w:r>
            <w:proofErr w:type="spellEnd"/>
            <w:r w:rsidRPr="005B37A9">
              <w:rPr>
                <w:rFonts w:ascii="Times New Roman" w:hAnsi="Times New Roman" w:cs="Times New Roman"/>
                <w:sz w:val="24"/>
                <w:szCs w:val="24"/>
              </w:rPr>
              <w:t>.;</w:t>
            </w:r>
          </w:p>
          <w:p w:rsidR="005B37A9" w:rsidRPr="005B37A9" w:rsidRDefault="005B37A9" w:rsidP="005B37A9">
            <w:pPr>
              <w:numPr>
                <w:ilvl w:val="0"/>
                <w:numId w:val="2"/>
              </w:numPr>
              <w:spacing w:after="0" w:line="240" w:lineRule="auto"/>
              <w:ind w:left="0" w:firstLine="708"/>
              <w:jc w:val="both"/>
              <w:rPr>
                <w:rFonts w:ascii="Times New Roman" w:hAnsi="Times New Roman" w:cs="Times New Roman"/>
                <w:color w:val="000000"/>
                <w:spacing w:val="2"/>
                <w:sz w:val="24"/>
                <w:szCs w:val="24"/>
              </w:rPr>
            </w:pPr>
            <w:proofErr w:type="spellStart"/>
            <w:r w:rsidRPr="005B37A9">
              <w:rPr>
                <w:rFonts w:ascii="Times New Roman" w:hAnsi="Times New Roman" w:cs="Times New Roman"/>
                <w:sz w:val="24"/>
                <w:szCs w:val="24"/>
              </w:rPr>
              <w:t>часткова</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компенсація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відсоткової</w:t>
            </w:r>
            <w:proofErr w:type="spellEnd"/>
            <w:r w:rsidRPr="005B37A9">
              <w:rPr>
                <w:rFonts w:ascii="Times New Roman" w:hAnsi="Times New Roman" w:cs="Times New Roman"/>
                <w:sz w:val="24"/>
                <w:szCs w:val="24"/>
              </w:rPr>
              <w:t xml:space="preserve"> ставки за </w:t>
            </w:r>
            <w:proofErr w:type="spellStart"/>
            <w:r w:rsidRPr="005B37A9">
              <w:rPr>
                <w:rFonts w:ascii="Times New Roman" w:hAnsi="Times New Roman" w:cs="Times New Roman"/>
                <w:sz w:val="24"/>
                <w:szCs w:val="24"/>
              </w:rPr>
              <w:t>залученими</w:t>
            </w:r>
            <w:proofErr w:type="spellEnd"/>
            <w:r w:rsidRPr="005B37A9">
              <w:rPr>
                <w:rFonts w:ascii="Times New Roman" w:hAnsi="Times New Roman" w:cs="Times New Roman"/>
                <w:sz w:val="24"/>
                <w:szCs w:val="24"/>
              </w:rPr>
              <w:t xml:space="preserve"> у </w:t>
            </w:r>
            <w:proofErr w:type="spellStart"/>
            <w:r w:rsidRPr="005B37A9">
              <w:rPr>
                <w:rFonts w:ascii="Times New Roman" w:hAnsi="Times New Roman" w:cs="Times New Roman"/>
                <w:sz w:val="24"/>
                <w:szCs w:val="24"/>
              </w:rPr>
              <w:t>національній</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валюті</w:t>
            </w:r>
            <w:proofErr w:type="spellEnd"/>
            <w:r w:rsidRPr="005B37A9">
              <w:rPr>
                <w:rFonts w:ascii="Times New Roman" w:hAnsi="Times New Roman" w:cs="Times New Roman"/>
                <w:sz w:val="24"/>
                <w:szCs w:val="24"/>
              </w:rPr>
              <w:t xml:space="preserve"> кредитами, </w:t>
            </w:r>
            <w:proofErr w:type="spellStart"/>
            <w:r w:rsidRPr="005B37A9">
              <w:rPr>
                <w:rFonts w:ascii="Times New Roman" w:hAnsi="Times New Roman" w:cs="Times New Roman"/>
                <w:sz w:val="24"/>
                <w:szCs w:val="24"/>
              </w:rPr>
              <w:t>наданими</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державними</w:t>
            </w:r>
            <w:proofErr w:type="spellEnd"/>
            <w:r w:rsidRPr="005B37A9">
              <w:rPr>
                <w:rFonts w:ascii="Times New Roman" w:hAnsi="Times New Roman" w:cs="Times New Roman"/>
                <w:sz w:val="24"/>
                <w:szCs w:val="24"/>
              </w:rPr>
              <w:t xml:space="preserve"> банками – 20 </w:t>
            </w:r>
            <w:proofErr w:type="spellStart"/>
            <w:r w:rsidRPr="005B37A9">
              <w:rPr>
                <w:rFonts w:ascii="Times New Roman" w:hAnsi="Times New Roman" w:cs="Times New Roman"/>
                <w:sz w:val="24"/>
                <w:szCs w:val="24"/>
              </w:rPr>
              <w:t>фермерських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господарств</w:t>
            </w:r>
            <w:proofErr w:type="spellEnd"/>
            <w:r w:rsidRPr="005B37A9">
              <w:rPr>
                <w:rFonts w:ascii="Times New Roman" w:hAnsi="Times New Roman" w:cs="Times New Roman"/>
                <w:sz w:val="24"/>
                <w:szCs w:val="24"/>
              </w:rPr>
              <w:t xml:space="preserve"> на суму 209,6 </w:t>
            </w:r>
            <w:proofErr w:type="spellStart"/>
            <w:r w:rsidRPr="005B37A9">
              <w:rPr>
                <w:rFonts w:ascii="Times New Roman" w:hAnsi="Times New Roman" w:cs="Times New Roman"/>
                <w:sz w:val="24"/>
                <w:szCs w:val="24"/>
              </w:rPr>
              <w:t>тис</w:t>
            </w:r>
            <w:proofErr w:type="gramStart"/>
            <w:r w:rsidRPr="005B37A9">
              <w:rPr>
                <w:rFonts w:ascii="Times New Roman" w:hAnsi="Times New Roman" w:cs="Times New Roman"/>
                <w:sz w:val="24"/>
                <w:szCs w:val="24"/>
              </w:rPr>
              <w:t>.г</w:t>
            </w:r>
            <w:proofErr w:type="gramEnd"/>
            <w:r w:rsidRPr="005B37A9">
              <w:rPr>
                <w:rFonts w:ascii="Times New Roman" w:hAnsi="Times New Roman" w:cs="Times New Roman"/>
                <w:sz w:val="24"/>
                <w:szCs w:val="24"/>
              </w:rPr>
              <w:t>рн</w:t>
            </w:r>
            <w:proofErr w:type="spellEnd"/>
            <w:r w:rsidRPr="005B37A9">
              <w:rPr>
                <w:rFonts w:ascii="Times New Roman" w:hAnsi="Times New Roman" w:cs="Times New Roman"/>
                <w:sz w:val="24"/>
                <w:szCs w:val="24"/>
              </w:rPr>
              <w:t>.;</w:t>
            </w:r>
          </w:p>
          <w:p w:rsidR="005B37A9" w:rsidRPr="005B37A9" w:rsidRDefault="005B37A9" w:rsidP="005B37A9">
            <w:pPr>
              <w:numPr>
                <w:ilvl w:val="0"/>
                <w:numId w:val="2"/>
              </w:numPr>
              <w:spacing w:after="0" w:line="240" w:lineRule="auto"/>
              <w:ind w:left="0" w:firstLine="708"/>
              <w:jc w:val="both"/>
              <w:rPr>
                <w:rFonts w:ascii="Times New Roman" w:hAnsi="Times New Roman" w:cs="Times New Roman"/>
                <w:color w:val="000000"/>
                <w:spacing w:val="2"/>
                <w:sz w:val="24"/>
                <w:szCs w:val="24"/>
              </w:rPr>
            </w:pPr>
            <w:proofErr w:type="spellStart"/>
            <w:r w:rsidRPr="005B37A9">
              <w:rPr>
                <w:rFonts w:ascii="Times New Roman" w:hAnsi="Times New Roman" w:cs="Times New Roman"/>
                <w:sz w:val="24"/>
                <w:szCs w:val="24"/>
              </w:rPr>
              <w:t>бюджетна</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субсидія</w:t>
            </w:r>
            <w:proofErr w:type="spellEnd"/>
            <w:r w:rsidRPr="005B37A9">
              <w:rPr>
                <w:rFonts w:ascii="Times New Roman" w:hAnsi="Times New Roman" w:cs="Times New Roman"/>
                <w:sz w:val="24"/>
                <w:szCs w:val="24"/>
              </w:rPr>
              <w:t xml:space="preserve"> за </w:t>
            </w:r>
            <w:proofErr w:type="spellStart"/>
            <w:r w:rsidRPr="005B37A9">
              <w:rPr>
                <w:rFonts w:ascii="Times New Roman" w:hAnsi="Times New Roman" w:cs="Times New Roman"/>
                <w:sz w:val="24"/>
                <w:szCs w:val="24"/>
              </w:rPr>
              <w:t>одиницю</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оброблюваних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угідь</w:t>
            </w:r>
            <w:proofErr w:type="spellEnd"/>
            <w:r w:rsidRPr="005B37A9">
              <w:rPr>
                <w:rFonts w:ascii="Times New Roman" w:hAnsi="Times New Roman" w:cs="Times New Roman"/>
                <w:sz w:val="24"/>
                <w:szCs w:val="24"/>
              </w:rPr>
              <w:t xml:space="preserve"> (1 гектар)  </w:t>
            </w:r>
            <w:proofErr w:type="spellStart"/>
            <w:r w:rsidRPr="005B37A9">
              <w:rPr>
                <w:rFonts w:ascii="Times New Roman" w:hAnsi="Times New Roman" w:cs="Times New Roman"/>
                <w:sz w:val="24"/>
                <w:szCs w:val="24"/>
              </w:rPr>
              <w:t>новоствореним</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фермерським</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господарствам</w:t>
            </w:r>
            <w:proofErr w:type="spellEnd"/>
            <w:r w:rsidRPr="005B37A9">
              <w:rPr>
                <w:rFonts w:ascii="Times New Roman" w:hAnsi="Times New Roman" w:cs="Times New Roman"/>
                <w:sz w:val="24"/>
                <w:szCs w:val="24"/>
              </w:rPr>
              <w:t xml:space="preserve"> – 34 ФГ на суму 1489,7 </w:t>
            </w:r>
            <w:proofErr w:type="spellStart"/>
            <w:r w:rsidRPr="005B37A9">
              <w:rPr>
                <w:rFonts w:ascii="Times New Roman" w:hAnsi="Times New Roman" w:cs="Times New Roman"/>
                <w:sz w:val="24"/>
                <w:szCs w:val="24"/>
              </w:rPr>
              <w:t>тис</w:t>
            </w:r>
            <w:proofErr w:type="gramStart"/>
            <w:r w:rsidRPr="005B37A9">
              <w:rPr>
                <w:rFonts w:ascii="Times New Roman" w:hAnsi="Times New Roman" w:cs="Times New Roman"/>
                <w:sz w:val="24"/>
                <w:szCs w:val="24"/>
              </w:rPr>
              <w:t>.г</w:t>
            </w:r>
            <w:proofErr w:type="gramEnd"/>
            <w:r w:rsidRPr="005B37A9">
              <w:rPr>
                <w:rFonts w:ascii="Times New Roman" w:hAnsi="Times New Roman" w:cs="Times New Roman"/>
                <w:sz w:val="24"/>
                <w:szCs w:val="24"/>
              </w:rPr>
              <w:t>рн</w:t>
            </w:r>
            <w:proofErr w:type="spellEnd"/>
            <w:r w:rsidRPr="005B37A9">
              <w:rPr>
                <w:rFonts w:ascii="Times New Roman" w:hAnsi="Times New Roman" w:cs="Times New Roman"/>
                <w:sz w:val="24"/>
                <w:szCs w:val="24"/>
              </w:rPr>
              <w:t>.;</w:t>
            </w:r>
          </w:p>
          <w:p w:rsidR="005B37A9" w:rsidRPr="005B37A9" w:rsidRDefault="005B37A9" w:rsidP="005B37A9">
            <w:pPr>
              <w:numPr>
                <w:ilvl w:val="0"/>
                <w:numId w:val="2"/>
              </w:numPr>
              <w:spacing w:after="0" w:line="240" w:lineRule="auto"/>
              <w:ind w:left="0" w:firstLine="708"/>
              <w:jc w:val="both"/>
              <w:rPr>
                <w:rFonts w:ascii="Times New Roman" w:hAnsi="Times New Roman" w:cs="Times New Roman"/>
                <w:color w:val="000000"/>
                <w:spacing w:val="2"/>
                <w:sz w:val="24"/>
                <w:szCs w:val="24"/>
              </w:rPr>
            </w:pPr>
            <w:proofErr w:type="spellStart"/>
            <w:r w:rsidRPr="005B37A9">
              <w:rPr>
                <w:rFonts w:ascii="Times New Roman" w:hAnsi="Times New Roman" w:cs="Times New Roman"/>
                <w:sz w:val="24"/>
                <w:szCs w:val="24"/>
              </w:rPr>
              <w:t>бюджетна</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субсидія</w:t>
            </w:r>
            <w:proofErr w:type="spellEnd"/>
            <w:r w:rsidRPr="005B37A9">
              <w:rPr>
                <w:rFonts w:ascii="Times New Roman" w:hAnsi="Times New Roman" w:cs="Times New Roman"/>
                <w:sz w:val="24"/>
                <w:szCs w:val="24"/>
              </w:rPr>
              <w:t xml:space="preserve"> за </w:t>
            </w:r>
            <w:proofErr w:type="spellStart"/>
            <w:r w:rsidRPr="005B37A9">
              <w:rPr>
                <w:rFonts w:ascii="Times New Roman" w:hAnsi="Times New Roman" w:cs="Times New Roman"/>
                <w:sz w:val="24"/>
                <w:szCs w:val="24"/>
              </w:rPr>
              <w:t>одиницю</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оброблюваних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угідь</w:t>
            </w:r>
            <w:proofErr w:type="spellEnd"/>
            <w:r w:rsidRPr="005B37A9">
              <w:rPr>
                <w:rFonts w:ascii="Times New Roman" w:hAnsi="Times New Roman" w:cs="Times New Roman"/>
                <w:sz w:val="24"/>
                <w:szCs w:val="24"/>
              </w:rPr>
              <w:t xml:space="preserve"> (1 гектар)  для </w:t>
            </w:r>
            <w:proofErr w:type="spellStart"/>
            <w:r w:rsidRPr="005B37A9">
              <w:rPr>
                <w:rFonts w:ascii="Times New Roman" w:hAnsi="Times New Roman" w:cs="Times New Roman"/>
                <w:sz w:val="24"/>
                <w:szCs w:val="24"/>
              </w:rPr>
              <w:t>інших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фермерських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господарств</w:t>
            </w:r>
            <w:proofErr w:type="spellEnd"/>
            <w:r w:rsidRPr="005B37A9">
              <w:rPr>
                <w:rFonts w:ascii="Times New Roman" w:hAnsi="Times New Roman" w:cs="Times New Roman"/>
                <w:sz w:val="24"/>
                <w:szCs w:val="24"/>
              </w:rPr>
              <w:t xml:space="preserve"> – 234 ФГ на суму 5078,1 </w:t>
            </w:r>
            <w:proofErr w:type="spellStart"/>
            <w:r w:rsidRPr="005B37A9">
              <w:rPr>
                <w:rFonts w:ascii="Times New Roman" w:hAnsi="Times New Roman" w:cs="Times New Roman"/>
                <w:sz w:val="24"/>
                <w:szCs w:val="24"/>
              </w:rPr>
              <w:t>тис</w:t>
            </w:r>
            <w:proofErr w:type="gramStart"/>
            <w:r w:rsidRPr="005B37A9">
              <w:rPr>
                <w:rFonts w:ascii="Times New Roman" w:hAnsi="Times New Roman" w:cs="Times New Roman"/>
                <w:sz w:val="24"/>
                <w:szCs w:val="24"/>
              </w:rPr>
              <w:t>.г</w:t>
            </w:r>
            <w:proofErr w:type="gramEnd"/>
            <w:r w:rsidRPr="005B37A9">
              <w:rPr>
                <w:rFonts w:ascii="Times New Roman" w:hAnsi="Times New Roman" w:cs="Times New Roman"/>
                <w:sz w:val="24"/>
                <w:szCs w:val="24"/>
              </w:rPr>
              <w:t>рн</w:t>
            </w:r>
            <w:proofErr w:type="spellEnd"/>
            <w:r w:rsidRPr="005B37A9">
              <w:rPr>
                <w:rFonts w:ascii="Times New Roman" w:hAnsi="Times New Roman" w:cs="Times New Roman"/>
                <w:sz w:val="24"/>
                <w:szCs w:val="24"/>
              </w:rPr>
              <w:t>.</w:t>
            </w:r>
          </w:p>
          <w:p w:rsidR="00B3026A" w:rsidRPr="00553C37" w:rsidRDefault="005B37A9" w:rsidP="002F6235">
            <w:pPr>
              <w:spacing w:after="0" w:line="240" w:lineRule="auto"/>
              <w:ind w:firstLine="318"/>
              <w:jc w:val="both"/>
              <w:rPr>
                <w:rFonts w:ascii="Times New Roman" w:hAnsi="Times New Roman" w:cs="Times New Roman"/>
                <w:sz w:val="24"/>
                <w:szCs w:val="24"/>
              </w:rPr>
            </w:pPr>
            <w:r w:rsidRPr="005B37A9">
              <w:rPr>
                <w:rFonts w:ascii="Times New Roman" w:hAnsi="Times New Roman" w:cs="Times New Roman"/>
                <w:sz w:val="24"/>
                <w:szCs w:val="24"/>
              </w:rPr>
              <w:lastRenderedPageBreak/>
              <w:t xml:space="preserve">У поточному </w:t>
            </w:r>
            <w:proofErr w:type="spellStart"/>
            <w:r w:rsidRPr="005B37A9">
              <w:rPr>
                <w:rFonts w:ascii="Times New Roman" w:hAnsi="Times New Roman" w:cs="Times New Roman"/>
                <w:sz w:val="24"/>
                <w:szCs w:val="24"/>
              </w:rPr>
              <w:t>році</w:t>
            </w:r>
            <w:proofErr w:type="spellEnd"/>
            <w:r w:rsidRPr="005B37A9">
              <w:rPr>
                <w:rFonts w:ascii="Times New Roman" w:hAnsi="Times New Roman" w:cs="Times New Roman"/>
                <w:sz w:val="24"/>
                <w:szCs w:val="24"/>
              </w:rPr>
              <w:t xml:space="preserve">  в рамках </w:t>
            </w:r>
            <w:proofErr w:type="spellStart"/>
            <w:r w:rsidRPr="005B37A9">
              <w:rPr>
                <w:rFonts w:ascii="Times New Roman" w:hAnsi="Times New Roman" w:cs="Times New Roman"/>
                <w:sz w:val="24"/>
                <w:szCs w:val="24"/>
              </w:rPr>
              <w:t>Комплексної</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програми</w:t>
            </w:r>
            <w:proofErr w:type="spellEnd"/>
            <w:r w:rsidRPr="005B37A9">
              <w:rPr>
                <w:rFonts w:ascii="Times New Roman" w:hAnsi="Times New Roman" w:cs="Times New Roman"/>
                <w:sz w:val="24"/>
                <w:szCs w:val="24"/>
              </w:rPr>
              <w:t xml:space="preserve"> через департамент </w:t>
            </w:r>
            <w:proofErr w:type="spellStart"/>
            <w:r w:rsidRPr="005B37A9">
              <w:rPr>
                <w:rFonts w:ascii="Times New Roman" w:hAnsi="Times New Roman" w:cs="Times New Roman"/>
                <w:sz w:val="24"/>
                <w:szCs w:val="24"/>
              </w:rPr>
              <w:t>здійснюється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фінансування</w:t>
            </w:r>
            <w:proofErr w:type="spellEnd"/>
            <w:r w:rsidRPr="005B37A9">
              <w:rPr>
                <w:rFonts w:ascii="Times New Roman" w:hAnsi="Times New Roman" w:cs="Times New Roman"/>
                <w:sz w:val="24"/>
                <w:szCs w:val="24"/>
              </w:rPr>
              <w:t xml:space="preserve"> шляхом </w:t>
            </w:r>
            <w:proofErr w:type="spellStart"/>
            <w:r w:rsidRPr="005B37A9">
              <w:rPr>
                <w:rFonts w:ascii="Times New Roman" w:hAnsi="Times New Roman" w:cs="Times New Roman"/>
                <w:sz w:val="24"/>
                <w:szCs w:val="24"/>
              </w:rPr>
              <w:t>здешевлення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кредитів</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комерційних</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банків</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Обласною</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комісією</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з</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питань</w:t>
            </w:r>
            <w:proofErr w:type="spellEnd"/>
            <w:r w:rsidRPr="005B37A9">
              <w:rPr>
                <w:rFonts w:ascii="Times New Roman" w:hAnsi="Times New Roman" w:cs="Times New Roman"/>
                <w:sz w:val="24"/>
                <w:szCs w:val="24"/>
              </w:rPr>
              <w:t xml:space="preserve"> </w:t>
            </w:r>
            <w:proofErr w:type="spellStart"/>
            <w:proofErr w:type="gramStart"/>
            <w:r w:rsidRPr="005B37A9">
              <w:rPr>
                <w:rFonts w:ascii="Times New Roman" w:hAnsi="Times New Roman" w:cs="Times New Roman"/>
                <w:sz w:val="24"/>
                <w:szCs w:val="24"/>
              </w:rPr>
              <w:t>п</w:t>
            </w:r>
            <w:proofErr w:type="gramEnd"/>
            <w:r w:rsidRPr="005B37A9">
              <w:rPr>
                <w:rFonts w:ascii="Times New Roman" w:hAnsi="Times New Roman" w:cs="Times New Roman"/>
                <w:sz w:val="24"/>
                <w:szCs w:val="24"/>
              </w:rPr>
              <w:t>ільгового</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кредитування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розглянуто</w:t>
            </w:r>
            <w:proofErr w:type="spellEnd"/>
            <w:r w:rsidRPr="005B37A9">
              <w:rPr>
                <w:rFonts w:ascii="Times New Roman" w:hAnsi="Times New Roman" w:cs="Times New Roman"/>
                <w:sz w:val="24"/>
                <w:szCs w:val="24"/>
              </w:rPr>
              <w:t xml:space="preserve"> 3 заявки     ФГ «</w:t>
            </w:r>
            <w:proofErr w:type="spellStart"/>
            <w:r w:rsidRPr="005B37A9">
              <w:rPr>
                <w:rFonts w:ascii="Times New Roman" w:hAnsi="Times New Roman" w:cs="Times New Roman"/>
                <w:sz w:val="24"/>
                <w:szCs w:val="24"/>
              </w:rPr>
              <w:t>Рідний</w:t>
            </w:r>
            <w:proofErr w:type="spellEnd"/>
            <w:r w:rsidRPr="005B37A9">
              <w:rPr>
                <w:rFonts w:ascii="Times New Roman" w:hAnsi="Times New Roman" w:cs="Times New Roman"/>
                <w:sz w:val="24"/>
                <w:szCs w:val="24"/>
              </w:rPr>
              <w:t xml:space="preserve"> сад» </w:t>
            </w:r>
            <w:proofErr w:type="spellStart"/>
            <w:r w:rsidRPr="005B37A9">
              <w:rPr>
                <w:rFonts w:ascii="Times New Roman" w:hAnsi="Times New Roman" w:cs="Times New Roman"/>
                <w:sz w:val="24"/>
                <w:szCs w:val="24"/>
              </w:rPr>
              <w:t>Луцького</w:t>
            </w:r>
            <w:proofErr w:type="spellEnd"/>
            <w:r w:rsidRPr="005B37A9">
              <w:rPr>
                <w:rFonts w:ascii="Times New Roman" w:hAnsi="Times New Roman" w:cs="Times New Roman"/>
                <w:sz w:val="24"/>
                <w:szCs w:val="24"/>
              </w:rPr>
              <w:t xml:space="preserve"> району – </w:t>
            </w:r>
            <w:proofErr w:type="spellStart"/>
            <w:r w:rsidRPr="005B37A9">
              <w:rPr>
                <w:rFonts w:ascii="Times New Roman" w:hAnsi="Times New Roman" w:cs="Times New Roman"/>
                <w:sz w:val="24"/>
                <w:szCs w:val="24"/>
              </w:rPr>
              <w:t>надано</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дозволи</w:t>
            </w:r>
            <w:proofErr w:type="spellEnd"/>
            <w:r w:rsidRPr="005B37A9">
              <w:rPr>
                <w:rFonts w:ascii="Times New Roman" w:hAnsi="Times New Roman" w:cs="Times New Roman"/>
                <w:sz w:val="24"/>
                <w:szCs w:val="24"/>
              </w:rPr>
              <w:t xml:space="preserve"> на 82,4 тис. </w:t>
            </w:r>
            <w:proofErr w:type="spellStart"/>
            <w:r w:rsidRPr="005B37A9">
              <w:rPr>
                <w:rFonts w:ascii="Times New Roman" w:hAnsi="Times New Roman" w:cs="Times New Roman"/>
                <w:sz w:val="24"/>
                <w:szCs w:val="24"/>
              </w:rPr>
              <w:t>грн</w:t>
            </w:r>
            <w:proofErr w:type="spellEnd"/>
            <w:r w:rsidRPr="005B37A9">
              <w:rPr>
                <w:rFonts w:ascii="Times New Roman" w:hAnsi="Times New Roman" w:cs="Times New Roman"/>
                <w:sz w:val="24"/>
                <w:szCs w:val="24"/>
              </w:rPr>
              <w:t xml:space="preserve">. на </w:t>
            </w:r>
            <w:proofErr w:type="spellStart"/>
            <w:r w:rsidRPr="005B37A9">
              <w:rPr>
                <w:rFonts w:ascii="Times New Roman" w:hAnsi="Times New Roman" w:cs="Times New Roman"/>
                <w:sz w:val="24"/>
                <w:szCs w:val="24"/>
              </w:rPr>
              <w:t>відшкодування</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відсоткових</w:t>
            </w:r>
            <w:proofErr w:type="spellEnd"/>
            <w:r w:rsidRPr="005B37A9">
              <w:rPr>
                <w:rFonts w:ascii="Times New Roman" w:hAnsi="Times New Roman" w:cs="Times New Roman"/>
                <w:sz w:val="24"/>
                <w:szCs w:val="24"/>
              </w:rPr>
              <w:t xml:space="preserve"> ставок за кредитами та за 2018 </w:t>
            </w:r>
            <w:proofErr w:type="spellStart"/>
            <w:r w:rsidRPr="005B37A9">
              <w:rPr>
                <w:rFonts w:ascii="Times New Roman" w:hAnsi="Times New Roman" w:cs="Times New Roman"/>
                <w:sz w:val="24"/>
                <w:szCs w:val="24"/>
              </w:rPr>
              <w:t>рік</w:t>
            </w:r>
            <w:proofErr w:type="spellEnd"/>
            <w:r w:rsidRPr="005B37A9">
              <w:rPr>
                <w:rFonts w:ascii="Times New Roman" w:hAnsi="Times New Roman" w:cs="Times New Roman"/>
                <w:sz w:val="24"/>
                <w:szCs w:val="24"/>
              </w:rPr>
              <w:t xml:space="preserve"> </w:t>
            </w:r>
            <w:proofErr w:type="spellStart"/>
            <w:r w:rsidRPr="005B37A9">
              <w:rPr>
                <w:rFonts w:ascii="Times New Roman" w:hAnsi="Times New Roman" w:cs="Times New Roman"/>
                <w:sz w:val="24"/>
                <w:szCs w:val="24"/>
              </w:rPr>
              <w:t>відшкодовано</w:t>
            </w:r>
            <w:proofErr w:type="spellEnd"/>
            <w:r w:rsidRPr="005B37A9">
              <w:rPr>
                <w:rFonts w:ascii="Times New Roman" w:hAnsi="Times New Roman" w:cs="Times New Roman"/>
                <w:sz w:val="24"/>
                <w:szCs w:val="24"/>
              </w:rPr>
              <w:t xml:space="preserve"> 76,4 </w:t>
            </w:r>
            <w:proofErr w:type="spellStart"/>
            <w:r w:rsidRPr="005B37A9">
              <w:rPr>
                <w:rFonts w:ascii="Times New Roman" w:hAnsi="Times New Roman" w:cs="Times New Roman"/>
                <w:sz w:val="24"/>
                <w:szCs w:val="24"/>
              </w:rPr>
              <w:t>тис</w:t>
            </w:r>
            <w:proofErr w:type="gramStart"/>
            <w:r w:rsidRPr="005B37A9">
              <w:rPr>
                <w:rFonts w:ascii="Times New Roman" w:hAnsi="Times New Roman" w:cs="Times New Roman"/>
                <w:sz w:val="24"/>
                <w:szCs w:val="24"/>
              </w:rPr>
              <w:t>.г</w:t>
            </w:r>
            <w:proofErr w:type="gramEnd"/>
            <w:r w:rsidRPr="005B37A9">
              <w:rPr>
                <w:rFonts w:ascii="Times New Roman" w:hAnsi="Times New Roman" w:cs="Times New Roman"/>
                <w:sz w:val="24"/>
                <w:szCs w:val="24"/>
              </w:rPr>
              <w:t>рн</w:t>
            </w:r>
            <w:proofErr w:type="spellEnd"/>
            <w:r w:rsidRPr="005B37A9">
              <w:rPr>
                <w:rFonts w:ascii="Times New Roman" w:hAnsi="Times New Roman" w:cs="Times New Roman"/>
                <w:sz w:val="24"/>
                <w:szCs w:val="24"/>
              </w:rPr>
              <w:t>.</w:t>
            </w:r>
          </w:p>
        </w:tc>
        <w:tc>
          <w:tcPr>
            <w:tcW w:w="1417" w:type="dxa"/>
          </w:tcPr>
          <w:p w:rsidR="00B3026A" w:rsidRPr="00553C37" w:rsidRDefault="00B3026A" w:rsidP="003914D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У межах виділених коштів</w:t>
            </w:r>
          </w:p>
        </w:tc>
        <w:tc>
          <w:tcPr>
            <w:tcW w:w="1560" w:type="dxa"/>
          </w:tcPr>
          <w:p w:rsidR="00B3026A" w:rsidRDefault="00B3026A" w:rsidP="00BD0073">
            <w:pPr>
              <w:spacing w:after="0"/>
              <w:rPr>
                <w:rFonts w:ascii="Times New Roman" w:hAnsi="Times New Roman" w:cs="Times New Roman"/>
                <w:sz w:val="24"/>
                <w:szCs w:val="24"/>
                <w:lang w:val="uk-UA"/>
              </w:rPr>
            </w:pPr>
            <w:r w:rsidRPr="00553C37">
              <w:rPr>
                <w:rFonts w:ascii="Times New Roman" w:hAnsi="Times New Roman" w:cs="Times New Roman"/>
                <w:sz w:val="24"/>
                <w:szCs w:val="24"/>
                <w:lang w:val="uk-UA"/>
              </w:rPr>
              <w:t xml:space="preserve">Кошти </w:t>
            </w:r>
            <w:proofErr w:type="spellStart"/>
            <w:r w:rsidRPr="00553C37">
              <w:rPr>
                <w:rFonts w:ascii="Times New Roman" w:hAnsi="Times New Roman" w:cs="Times New Roman"/>
                <w:sz w:val="24"/>
                <w:szCs w:val="24"/>
                <w:lang w:val="uk-UA"/>
              </w:rPr>
              <w:t>Укрдерж-фонду</w:t>
            </w:r>
            <w:proofErr w:type="spellEnd"/>
            <w:r w:rsidRPr="00553C37">
              <w:rPr>
                <w:rFonts w:ascii="Times New Roman" w:hAnsi="Times New Roman" w:cs="Times New Roman"/>
                <w:sz w:val="24"/>
                <w:szCs w:val="24"/>
                <w:lang w:val="uk-UA"/>
              </w:rPr>
              <w:t xml:space="preserve"> підтримки </w:t>
            </w:r>
            <w:proofErr w:type="spellStart"/>
            <w:r w:rsidRPr="00553C37">
              <w:rPr>
                <w:rFonts w:ascii="Times New Roman" w:hAnsi="Times New Roman" w:cs="Times New Roman"/>
                <w:sz w:val="24"/>
                <w:szCs w:val="24"/>
                <w:lang w:val="uk-UA"/>
              </w:rPr>
              <w:t>фермер</w:t>
            </w:r>
            <w:r>
              <w:rPr>
                <w:rFonts w:ascii="Times New Roman" w:hAnsi="Times New Roman" w:cs="Times New Roman"/>
                <w:sz w:val="24"/>
                <w:szCs w:val="24"/>
                <w:lang w:val="uk-UA"/>
              </w:rPr>
              <w:t>-</w:t>
            </w:r>
            <w:proofErr w:type="spellEnd"/>
          </w:p>
          <w:p w:rsidR="00B3026A" w:rsidRDefault="00B3026A" w:rsidP="00BD0073">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сь</w:t>
            </w:r>
            <w:r w:rsidRPr="00553C37">
              <w:rPr>
                <w:rFonts w:ascii="Times New Roman" w:hAnsi="Times New Roman" w:cs="Times New Roman"/>
                <w:sz w:val="24"/>
                <w:szCs w:val="24"/>
                <w:lang w:val="uk-UA"/>
              </w:rPr>
              <w:t>ких</w:t>
            </w:r>
            <w:proofErr w:type="spellEnd"/>
            <w:r w:rsidRPr="00553C37">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lastRenderedPageBreak/>
              <w:t>господ-</w:t>
            </w:r>
            <w:r w:rsidRPr="00553C37">
              <w:rPr>
                <w:rFonts w:ascii="Times New Roman" w:hAnsi="Times New Roman" w:cs="Times New Roman"/>
                <w:sz w:val="24"/>
                <w:szCs w:val="24"/>
                <w:lang w:val="uk-UA"/>
              </w:rPr>
              <w:t>дарств</w:t>
            </w:r>
            <w:proofErr w:type="spellEnd"/>
            <w:r w:rsidRPr="00553C37">
              <w:rPr>
                <w:rFonts w:ascii="Times New Roman" w:hAnsi="Times New Roman" w:cs="Times New Roman"/>
                <w:sz w:val="24"/>
                <w:szCs w:val="24"/>
                <w:lang w:val="uk-UA"/>
              </w:rPr>
              <w:t xml:space="preserve"> (державний бюджет), </w:t>
            </w: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Default="00B3026A" w:rsidP="00BD0073">
            <w:pPr>
              <w:spacing w:after="0"/>
              <w:rPr>
                <w:rFonts w:ascii="Times New Roman" w:hAnsi="Times New Roman" w:cs="Times New Roman"/>
                <w:sz w:val="24"/>
                <w:szCs w:val="24"/>
                <w:lang w:val="uk-UA"/>
              </w:rPr>
            </w:pPr>
          </w:p>
          <w:p w:rsidR="00B3026A" w:rsidRPr="00553C37" w:rsidRDefault="00B3026A" w:rsidP="00BD0073">
            <w:pPr>
              <w:spacing w:after="0"/>
              <w:rPr>
                <w:rFonts w:ascii="Times New Roman" w:hAnsi="Times New Roman" w:cs="Times New Roman"/>
                <w:sz w:val="24"/>
                <w:szCs w:val="24"/>
                <w:lang w:val="uk-UA"/>
              </w:rPr>
            </w:pPr>
          </w:p>
        </w:tc>
        <w:tc>
          <w:tcPr>
            <w:tcW w:w="2551" w:type="dxa"/>
            <w:gridSpan w:val="2"/>
          </w:tcPr>
          <w:p w:rsidR="00B3026A" w:rsidRPr="00553C37" w:rsidRDefault="00B3026A"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lastRenderedPageBreak/>
              <w:t xml:space="preserve">Обласне відділення </w:t>
            </w:r>
            <w:proofErr w:type="spellStart"/>
            <w:r w:rsidRPr="00553C37">
              <w:rPr>
                <w:rFonts w:ascii="Times New Roman" w:hAnsi="Times New Roman" w:cs="Times New Roman"/>
                <w:sz w:val="24"/>
                <w:szCs w:val="24"/>
                <w:lang w:val="uk-UA"/>
              </w:rPr>
              <w:t>Укрдержфонду</w:t>
            </w:r>
            <w:proofErr w:type="spellEnd"/>
            <w:r w:rsidRPr="00553C37">
              <w:rPr>
                <w:rFonts w:ascii="Times New Roman" w:hAnsi="Times New Roman" w:cs="Times New Roman"/>
                <w:sz w:val="24"/>
                <w:szCs w:val="24"/>
                <w:lang w:val="uk-UA"/>
              </w:rPr>
              <w:t xml:space="preserve"> підтримки фермерських господарств</w:t>
            </w:r>
            <w:r>
              <w:rPr>
                <w:rFonts w:ascii="Times New Roman" w:hAnsi="Times New Roman" w:cs="Times New Roman"/>
                <w:sz w:val="24"/>
                <w:szCs w:val="24"/>
                <w:lang w:val="uk-UA"/>
              </w:rPr>
              <w:t xml:space="preserve"> </w:t>
            </w:r>
            <w:r w:rsidRPr="00553C37">
              <w:rPr>
                <w:rFonts w:ascii="Times New Roman" w:hAnsi="Times New Roman" w:cs="Times New Roman"/>
                <w:sz w:val="24"/>
                <w:szCs w:val="24"/>
                <w:lang w:val="uk-UA"/>
              </w:rPr>
              <w:t xml:space="preserve">(за згодою), департамент </w:t>
            </w:r>
            <w:r w:rsidRPr="00553C37">
              <w:rPr>
                <w:rFonts w:ascii="Times New Roman" w:hAnsi="Times New Roman" w:cs="Times New Roman"/>
                <w:sz w:val="24"/>
                <w:szCs w:val="24"/>
                <w:lang w:val="uk-UA"/>
              </w:rPr>
              <w:lastRenderedPageBreak/>
              <w:t>агропромислового розвитку облдержадміністрації</w:t>
            </w:r>
          </w:p>
        </w:tc>
      </w:tr>
      <w:tr w:rsidR="00B3026A" w:rsidRPr="00553C37" w:rsidTr="00103979">
        <w:trPr>
          <w:trHeight w:val="1920"/>
        </w:trPr>
        <w:tc>
          <w:tcPr>
            <w:tcW w:w="817" w:type="dxa"/>
            <w:gridSpan w:val="2"/>
          </w:tcPr>
          <w:p w:rsidR="00B3026A" w:rsidRPr="00553C37" w:rsidRDefault="00B3026A"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lastRenderedPageBreak/>
              <w:t>2.2.1.</w:t>
            </w:r>
          </w:p>
        </w:tc>
        <w:tc>
          <w:tcPr>
            <w:tcW w:w="2834" w:type="dxa"/>
          </w:tcPr>
          <w:p w:rsidR="00B3026A" w:rsidRPr="00553C37" w:rsidRDefault="00B3026A" w:rsidP="00BD0073">
            <w:pPr>
              <w:pStyle w:val="3"/>
              <w:jc w:val="left"/>
            </w:pPr>
            <w:r w:rsidRPr="00553C37">
              <w:t xml:space="preserve">Надання методичної допомоги щодо отримання через </w:t>
            </w:r>
            <w:proofErr w:type="spellStart"/>
            <w:r w:rsidRPr="00553C37">
              <w:t>Мінагрополітики</w:t>
            </w:r>
            <w:proofErr w:type="spellEnd"/>
            <w:r w:rsidRPr="00553C37">
              <w:t xml:space="preserve"> фінансової підтримки заходів в агропромисловому комплексі</w:t>
            </w:r>
          </w:p>
        </w:tc>
        <w:tc>
          <w:tcPr>
            <w:tcW w:w="1418" w:type="dxa"/>
          </w:tcPr>
          <w:p w:rsidR="00B3026A" w:rsidRPr="00553C37" w:rsidRDefault="00B3026A" w:rsidP="00BD0073">
            <w:pPr>
              <w:jc w:val="center"/>
              <w:rPr>
                <w:rFonts w:ascii="Times New Roman" w:hAnsi="Times New Roman" w:cs="Times New Roman"/>
                <w:sz w:val="24"/>
                <w:szCs w:val="24"/>
                <w:lang w:val="uk-UA"/>
              </w:rPr>
            </w:pPr>
            <w:r w:rsidRPr="00553C37">
              <w:rPr>
                <w:rFonts w:ascii="Times New Roman" w:hAnsi="Times New Roman" w:cs="Times New Roman"/>
                <w:sz w:val="24"/>
                <w:szCs w:val="24"/>
                <w:lang w:val="uk-UA"/>
              </w:rPr>
              <w:t>20</w:t>
            </w:r>
            <w:r w:rsidRPr="00553C37">
              <w:rPr>
                <w:rFonts w:ascii="Times New Roman" w:hAnsi="Times New Roman" w:cs="Times New Roman"/>
                <w:sz w:val="24"/>
                <w:szCs w:val="24"/>
                <w:lang w:val="en-US"/>
              </w:rPr>
              <w:t>1</w:t>
            </w:r>
            <w:r>
              <w:rPr>
                <w:rFonts w:ascii="Times New Roman" w:hAnsi="Times New Roman" w:cs="Times New Roman"/>
                <w:sz w:val="24"/>
                <w:szCs w:val="24"/>
                <w:lang w:val="uk-UA"/>
              </w:rPr>
              <w:t>8</w:t>
            </w:r>
            <w:r w:rsidRPr="00553C37">
              <w:rPr>
                <w:rFonts w:ascii="Times New Roman" w:hAnsi="Times New Roman" w:cs="Times New Roman"/>
                <w:sz w:val="24"/>
                <w:szCs w:val="24"/>
                <w:lang w:val="uk-UA"/>
              </w:rPr>
              <w:t xml:space="preserve"> – 20</w:t>
            </w:r>
            <w:r>
              <w:rPr>
                <w:rFonts w:ascii="Times New Roman" w:hAnsi="Times New Roman" w:cs="Times New Roman"/>
                <w:sz w:val="24"/>
                <w:szCs w:val="24"/>
                <w:lang w:val="uk-UA"/>
              </w:rPr>
              <w:t>20</w:t>
            </w:r>
            <w:r w:rsidRPr="00553C37">
              <w:rPr>
                <w:rFonts w:ascii="Times New Roman" w:hAnsi="Times New Roman" w:cs="Times New Roman"/>
                <w:sz w:val="24"/>
                <w:szCs w:val="24"/>
                <w:lang w:val="uk-UA"/>
              </w:rPr>
              <w:t xml:space="preserve"> роки</w:t>
            </w:r>
          </w:p>
          <w:p w:rsidR="00B3026A" w:rsidRPr="00553C37" w:rsidRDefault="00B3026A" w:rsidP="00BD0073">
            <w:pPr>
              <w:pStyle w:val="3"/>
              <w:jc w:val="left"/>
            </w:pPr>
          </w:p>
        </w:tc>
        <w:tc>
          <w:tcPr>
            <w:tcW w:w="5529" w:type="dxa"/>
          </w:tcPr>
          <w:p w:rsidR="00B3026A" w:rsidRPr="00943DC1" w:rsidRDefault="00B3026A" w:rsidP="002F6235">
            <w:pPr>
              <w:spacing w:after="0" w:line="240" w:lineRule="auto"/>
              <w:ind w:firstLine="318"/>
              <w:jc w:val="both"/>
              <w:rPr>
                <w:rFonts w:ascii="Times New Roman" w:hAnsi="Times New Roman" w:cs="Times New Roman"/>
                <w:sz w:val="24"/>
                <w:szCs w:val="24"/>
                <w:lang w:val="uk-UA"/>
              </w:rPr>
            </w:pPr>
            <w:r w:rsidRPr="00943DC1">
              <w:rPr>
                <w:rFonts w:ascii="Times New Roman" w:hAnsi="Times New Roman" w:cs="Times New Roman"/>
                <w:sz w:val="24"/>
                <w:szCs w:val="24"/>
                <w:lang w:val="uk-UA"/>
              </w:rPr>
              <w:t>У 201</w:t>
            </w:r>
            <w:r w:rsidR="00943DC1" w:rsidRPr="00943DC1">
              <w:rPr>
                <w:rFonts w:ascii="Times New Roman" w:hAnsi="Times New Roman" w:cs="Times New Roman"/>
                <w:sz w:val="24"/>
                <w:szCs w:val="24"/>
                <w:lang w:val="uk-UA"/>
              </w:rPr>
              <w:t>8</w:t>
            </w:r>
            <w:r w:rsidRPr="00943DC1">
              <w:rPr>
                <w:rFonts w:ascii="Times New Roman" w:hAnsi="Times New Roman" w:cs="Times New Roman"/>
                <w:sz w:val="24"/>
                <w:szCs w:val="24"/>
                <w:lang w:val="uk-UA"/>
              </w:rPr>
              <w:t xml:space="preserve"> році фінансова підтримка для малого та середнього підприємництва в агропромисловому комплексі з державного бюджету не здійснювалась.</w:t>
            </w:r>
          </w:p>
        </w:tc>
        <w:tc>
          <w:tcPr>
            <w:tcW w:w="1417" w:type="dxa"/>
          </w:tcPr>
          <w:p w:rsidR="00B3026A" w:rsidRPr="00553C37" w:rsidRDefault="00B3026A" w:rsidP="00CF26C1">
            <w:pPr>
              <w:rPr>
                <w:rFonts w:ascii="Times New Roman" w:hAnsi="Times New Roman" w:cs="Times New Roman"/>
                <w:sz w:val="24"/>
                <w:szCs w:val="24"/>
                <w:lang w:val="uk-UA"/>
              </w:rPr>
            </w:pPr>
            <w:r>
              <w:rPr>
                <w:rFonts w:ascii="Times New Roman" w:hAnsi="Times New Roman" w:cs="Times New Roman"/>
                <w:sz w:val="24"/>
                <w:szCs w:val="24"/>
                <w:lang w:val="uk-UA"/>
              </w:rPr>
              <w:t xml:space="preserve">У межах доведених обсягів коштів </w:t>
            </w:r>
            <w:proofErr w:type="spellStart"/>
            <w:r>
              <w:rPr>
                <w:rFonts w:ascii="Times New Roman" w:hAnsi="Times New Roman" w:cs="Times New Roman"/>
                <w:sz w:val="24"/>
                <w:szCs w:val="24"/>
                <w:lang w:val="uk-UA"/>
              </w:rPr>
              <w:t>Укрдержфонду</w:t>
            </w:r>
            <w:proofErr w:type="spellEnd"/>
          </w:p>
        </w:tc>
        <w:tc>
          <w:tcPr>
            <w:tcW w:w="1560" w:type="dxa"/>
          </w:tcPr>
          <w:p w:rsidR="00B3026A" w:rsidRPr="00553C37" w:rsidRDefault="00B3026A" w:rsidP="00BD0073">
            <w:pPr>
              <w:spacing w:after="0"/>
              <w:rPr>
                <w:rFonts w:ascii="Times New Roman" w:hAnsi="Times New Roman" w:cs="Times New Roman"/>
                <w:sz w:val="24"/>
                <w:szCs w:val="24"/>
                <w:lang w:val="uk-UA"/>
              </w:rPr>
            </w:pPr>
            <w:r w:rsidRPr="00553C37">
              <w:rPr>
                <w:rFonts w:ascii="Times New Roman" w:hAnsi="Times New Roman" w:cs="Times New Roman"/>
                <w:sz w:val="24"/>
                <w:szCs w:val="24"/>
                <w:lang w:val="uk-UA"/>
              </w:rPr>
              <w:t>Кошти державного бюджету</w:t>
            </w:r>
          </w:p>
        </w:tc>
        <w:tc>
          <w:tcPr>
            <w:tcW w:w="2551" w:type="dxa"/>
            <w:gridSpan w:val="2"/>
          </w:tcPr>
          <w:p w:rsidR="00B3026A" w:rsidRPr="00553C37" w:rsidRDefault="00B3026A"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t>Департамент агропромислового розвитку облдержадміністрації</w:t>
            </w:r>
          </w:p>
          <w:p w:rsidR="00B3026A" w:rsidRPr="00553C37" w:rsidRDefault="00B3026A" w:rsidP="00BD0073">
            <w:pPr>
              <w:rPr>
                <w:rFonts w:ascii="Times New Roman" w:hAnsi="Times New Roman" w:cs="Times New Roman"/>
                <w:sz w:val="24"/>
                <w:szCs w:val="24"/>
                <w:lang w:val="uk-UA"/>
              </w:rPr>
            </w:pPr>
          </w:p>
        </w:tc>
      </w:tr>
      <w:tr w:rsidR="00B3026A" w:rsidRPr="00103979" w:rsidTr="00103979">
        <w:trPr>
          <w:trHeight w:val="1983"/>
        </w:trPr>
        <w:tc>
          <w:tcPr>
            <w:tcW w:w="817" w:type="dxa"/>
            <w:gridSpan w:val="2"/>
          </w:tcPr>
          <w:p w:rsidR="00B3026A" w:rsidRPr="00553C37" w:rsidRDefault="00B3026A" w:rsidP="00BD0073">
            <w:pPr>
              <w:rPr>
                <w:rFonts w:ascii="Times New Roman" w:hAnsi="Times New Roman" w:cs="Times New Roman"/>
                <w:sz w:val="24"/>
                <w:szCs w:val="24"/>
                <w:lang w:val="uk-UA"/>
              </w:rPr>
            </w:pPr>
            <w:r w:rsidRPr="00553C37">
              <w:rPr>
                <w:rFonts w:ascii="Times New Roman" w:hAnsi="Times New Roman" w:cs="Times New Roman"/>
                <w:sz w:val="24"/>
                <w:szCs w:val="24"/>
                <w:lang w:val="uk-UA"/>
              </w:rPr>
              <w:t>2.3.</w:t>
            </w:r>
          </w:p>
        </w:tc>
        <w:tc>
          <w:tcPr>
            <w:tcW w:w="2834" w:type="dxa"/>
          </w:tcPr>
          <w:p w:rsidR="00B3026A" w:rsidRPr="00553C37" w:rsidRDefault="00DA347D" w:rsidP="00BD0073">
            <w:pPr>
              <w:rPr>
                <w:rFonts w:ascii="Times New Roman" w:hAnsi="Times New Roman" w:cs="Times New Roman"/>
                <w:sz w:val="24"/>
                <w:szCs w:val="24"/>
                <w:lang w:val="uk-UA"/>
              </w:rPr>
            </w:pPr>
            <w:r>
              <w:rPr>
                <w:rFonts w:ascii="Times New Roman" w:hAnsi="Times New Roman" w:cs="Times New Roman"/>
                <w:sz w:val="24"/>
                <w:szCs w:val="24"/>
                <w:lang w:val="uk-UA"/>
              </w:rPr>
              <w:t>Інформувати зарубіжних інвесторів про регіональні інвестиційні проекти підприємств малого та середнього бізнесу, представляти інвестиційні проекти підприємств на інвестиційних ярмарках та форумах у межах України та за кордоном</w:t>
            </w:r>
          </w:p>
        </w:tc>
        <w:tc>
          <w:tcPr>
            <w:tcW w:w="1418" w:type="dxa"/>
          </w:tcPr>
          <w:p w:rsidR="00B3026A" w:rsidRPr="00553C37" w:rsidRDefault="00B3026A" w:rsidP="00BD0073">
            <w:pPr>
              <w:jc w:val="center"/>
              <w:rPr>
                <w:rFonts w:ascii="Times New Roman" w:hAnsi="Times New Roman" w:cs="Times New Roman"/>
                <w:sz w:val="24"/>
                <w:szCs w:val="24"/>
                <w:lang w:val="uk-UA"/>
              </w:rPr>
            </w:pPr>
            <w:r w:rsidRPr="00553C37">
              <w:rPr>
                <w:rFonts w:ascii="Times New Roman" w:hAnsi="Times New Roman" w:cs="Times New Roman"/>
                <w:sz w:val="24"/>
                <w:szCs w:val="24"/>
              </w:rPr>
              <w:t>20</w:t>
            </w:r>
            <w:r w:rsidRPr="00553C37">
              <w:rPr>
                <w:rFonts w:ascii="Times New Roman" w:hAnsi="Times New Roman" w:cs="Times New Roman"/>
                <w:sz w:val="24"/>
                <w:szCs w:val="24"/>
                <w:lang w:val="en-US"/>
              </w:rPr>
              <w:t>1</w:t>
            </w:r>
            <w:r>
              <w:rPr>
                <w:rFonts w:ascii="Times New Roman" w:hAnsi="Times New Roman" w:cs="Times New Roman"/>
                <w:sz w:val="24"/>
                <w:szCs w:val="24"/>
                <w:lang w:val="uk-UA"/>
              </w:rPr>
              <w:t>8</w:t>
            </w:r>
            <w:r w:rsidRPr="00553C37">
              <w:rPr>
                <w:rFonts w:ascii="Times New Roman" w:hAnsi="Times New Roman" w:cs="Times New Roman"/>
                <w:sz w:val="24"/>
                <w:szCs w:val="24"/>
                <w:lang w:val="uk-UA"/>
              </w:rPr>
              <w:t xml:space="preserve"> – </w:t>
            </w:r>
            <w:r w:rsidRPr="00553C37">
              <w:rPr>
                <w:rFonts w:ascii="Times New Roman" w:hAnsi="Times New Roman" w:cs="Times New Roman"/>
                <w:sz w:val="24"/>
                <w:szCs w:val="24"/>
              </w:rPr>
              <w:t>20</w:t>
            </w:r>
            <w:proofErr w:type="spellStart"/>
            <w:r>
              <w:rPr>
                <w:rFonts w:ascii="Times New Roman" w:hAnsi="Times New Roman" w:cs="Times New Roman"/>
                <w:sz w:val="24"/>
                <w:szCs w:val="24"/>
                <w:lang w:val="uk-UA"/>
              </w:rPr>
              <w:t>20</w:t>
            </w:r>
            <w:proofErr w:type="spellEnd"/>
            <w:r w:rsidRPr="00553C37">
              <w:rPr>
                <w:rFonts w:ascii="Times New Roman" w:hAnsi="Times New Roman" w:cs="Times New Roman"/>
                <w:sz w:val="24"/>
                <w:szCs w:val="24"/>
                <w:lang w:val="uk-UA"/>
              </w:rPr>
              <w:t xml:space="preserve"> роки</w:t>
            </w:r>
          </w:p>
          <w:p w:rsidR="00B3026A" w:rsidRPr="00553C37" w:rsidRDefault="00B3026A" w:rsidP="00BD0073">
            <w:pPr>
              <w:rPr>
                <w:rFonts w:ascii="Times New Roman" w:hAnsi="Times New Roman" w:cs="Times New Roman"/>
                <w:color w:val="FF0000"/>
                <w:sz w:val="24"/>
                <w:szCs w:val="24"/>
                <w:lang w:val="uk-UA"/>
              </w:rPr>
            </w:pPr>
          </w:p>
          <w:p w:rsidR="00B3026A" w:rsidRPr="00553C37" w:rsidRDefault="00B3026A" w:rsidP="00BD0073">
            <w:pPr>
              <w:rPr>
                <w:rFonts w:ascii="Times New Roman" w:hAnsi="Times New Roman" w:cs="Times New Roman"/>
                <w:sz w:val="24"/>
                <w:szCs w:val="24"/>
                <w:lang w:val="uk-UA"/>
              </w:rPr>
            </w:pPr>
          </w:p>
        </w:tc>
        <w:tc>
          <w:tcPr>
            <w:tcW w:w="5529" w:type="dxa"/>
          </w:tcPr>
          <w:p w:rsidR="007F1234" w:rsidRDefault="00B3026A" w:rsidP="002F6235">
            <w:pPr>
              <w:spacing w:after="0" w:line="240" w:lineRule="auto"/>
              <w:ind w:firstLine="318"/>
              <w:jc w:val="both"/>
              <w:rPr>
                <w:rFonts w:ascii="Times New Roman" w:hAnsi="Times New Roman" w:cs="Times New Roman"/>
                <w:sz w:val="24"/>
                <w:szCs w:val="24"/>
                <w:lang w:val="uk-UA"/>
              </w:rPr>
            </w:pPr>
            <w:r w:rsidRPr="007F1234">
              <w:rPr>
                <w:rFonts w:ascii="Times New Roman" w:hAnsi="Times New Roman" w:cs="Times New Roman"/>
                <w:sz w:val="24"/>
                <w:szCs w:val="24"/>
                <w:lang w:val="uk-UA"/>
              </w:rPr>
              <w:t xml:space="preserve"> </w:t>
            </w:r>
            <w:r w:rsidR="007F1234">
              <w:rPr>
                <w:rFonts w:ascii="Times New Roman" w:hAnsi="Times New Roman" w:cs="Times New Roman"/>
                <w:sz w:val="24"/>
                <w:szCs w:val="24"/>
                <w:lang w:val="uk-UA"/>
              </w:rPr>
              <w:t>Інформація про регіональні інвестиційні проекти підприємств розповсюджувалась при проведенні зустрічей з представниками ділових кіл, вітчизняними та зарубіжними інвесторами.</w:t>
            </w:r>
          </w:p>
          <w:p w:rsidR="007F1234" w:rsidRPr="00BE3BF8" w:rsidRDefault="002F6235" w:rsidP="002F6235">
            <w:pPr>
              <w:spacing w:after="0" w:line="240" w:lineRule="auto"/>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1234" w:rsidRPr="00BE3BF8">
              <w:rPr>
                <w:rFonts w:ascii="Times New Roman" w:hAnsi="Times New Roman" w:cs="Times New Roman"/>
                <w:sz w:val="24"/>
                <w:szCs w:val="24"/>
                <w:lang w:val="uk-UA"/>
              </w:rPr>
              <w:t xml:space="preserve">З метою участі суб’єктів підприємницької діяльності у різноманітних заходах для підвищення їх конкурентоспроможності на світових ринках місцевими органами виконавчої влади висвітлюється інформація про регіональні, національні та міжнародні  інвестиційно-ярмаркові заходи на офіційному </w:t>
            </w:r>
            <w:proofErr w:type="spellStart"/>
            <w:r w:rsidR="007F1234" w:rsidRPr="00BE3BF8">
              <w:rPr>
                <w:rFonts w:ascii="Times New Roman" w:hAnsi="Times New Roman" w:cs="Times New Roman"/>
                <w:sz w:val="24"/>
                <w:szCs w:val="24"/>
                <w:lang w:val="uk-UA"/>
              </w:rPr>
              <w:t>веб-сайті</w:t>
            </w:r>
            <w:proofErr w:type="spellEnd"/>
            <w:r w:rsidR="007F1234" w:rsidRPr="00BE3BF8">
              <w:rPr>
                <w:rFonts w:ascii="Times New Roman" w:hAnsi="Times New Roman" w:cs="Times New Roman"/>
                <w:sz w:val="24"/>
                <w:szCs w:val="24"/>
                <w:lang w:val="uk-UA"/>
              </w:rPr>
              <w:t xml:space="preserve"> облдержадміністрації, а також надсилаються листи-запрошення провідним товаровиробникам області до участі та презентації.</w:t>
            </w:r>
          </w:p>
          <w:p w:rsidR="00ED5D9A" w:rsidRDefault="00A34977" w:rsidP="00ED5D9A">
            <w:pPr>
              <w:pStyle w:val="1"/>
              <w:ind w:firstLine="601"/>
              <w:jc w:val="both"/>
              <w:rPr>
                <w:sz w:val="24"/>
              </w:rPr>
            </w:pPr>
            <w:r w:rsidRPr="00371F50">
              <w:rPr>
                <w:sz w:val="24"/>
              </w:rPr>
              <w:t xml:space="preserve">З метою популяризації підприємницької культури та розвитку підприємницьких навичок, </w:t>
            </w:r>
            <w:r w:rsidRPr="00371F50">
              <w:rPr>
                <w:sz w:val="24"/>
              </w:rPr>
              <w:lastRenderedPageBreak/>
              <w:t>активізації діалогу між владою та бізнесом, розвитку існуючих та започаткування нових ділових зв’язків, демонстрації переваг області, презентації цікавих інвестиційних проектів за участі представників влади, місцевого самоврядування, громадських організацій та установ, експертів з децентралізації 29.11.2018 відбулось засідання Волинської ради регіонального розвитку, на якому розглянуті питання нової політики розвитку, розробки регіональних стратегій, історії успіху в регіонах, план дій на майбутнє, питання нової якості управління та відповідальності регіональної влади, а також макроекономічні тенденції розвитку регіональної політики області</w:t>
            </w:r>
            <w:r w:rsidR="00ED5D9A">
              <w:rPr>
                <w:sz w:val="24"/>
              </w:rPr>
              <w:t xml:space="preserve">. </w:t>
            </w:r>
          </w:p>
          <w:p w:rsidR="00B3026A" w:rsidRPr="00ED5D9A" w:rsidRDefault="00ED5D9A" w:rsidP="00662F6F">
            <w:pPr>
              <w:pStyle w:val="1"/>
              <w:ind w:firstLine="318"/>
              <w:jc w:val="both"/>
              <w:rPr>
                <w:sz w:val="24"/>
                <w:lang w:val="ru-RU"/>
              </w:rPr>
            </w:pPr>
            <w:r>
              <w:rPr>
                <w:sz w:val="24"/>
              </w:rPr>
              <w:t>Крім того, 21 вересня 2018 року відбувся Інвестиційний бізнес-форум «</w:t>
            </w:r>
            <w:proofErr w:type="spellStart"/>
            <w:r>
              <w:rPr>
                <w:sz w:val="24"/>
              </w:rPr>
              <w:t>Волинь-Інвест</w:t>
            </w:r>
            <w:proofErr w:type="spellEnd"/>
            <w:r>
              <w:rPr>
                <w:sz w:val="24"/>
              </w:rPr>
              <w:t xml:space="preserve"> 2018», метою якого була </w:t>
            </w:r>
            <w:r w:rsidRPr="00ED5D9A">
              <w:rPr>
                <w:rStyle w:val="ab"/>
                <w:b w:val="0"/>
                <w:color w:val="000000" w:themeColor="text1"/>
                <w:sz w:val="24"/>
                <w:shd w:val="clear" w:color="auto" w:fill="FFFFFF"/>
              </w:rPr>
              <w:t>активізація діалогу між владою та бізнесом, розвиток існуючих та започаткування нових ділових зв’язків, демонстрація переваг області для потенційних інвесторів, презентація цікавих інвестиційних</w:t>
            </w:r>
            <w:r>
              <w:rPr>
                <w:rStyle w:val="ab"/>
                <w:b w:val="0"/>
                <w:color w:val="000000" w:themeColor="text1"/>
                <w:sz w:val="24"/>
                <w:shd w:val="clear" w:color="auto" w:fill="FFFFFF"/>
              </w:rPr>
              <w:t xml:space="preserve"> </w:t>
            </w:r>
            <w:r w:rsidRPr="00ED5D9A">
              <w:rPr>
                <w:rStyle w:val="ab"/>
                <w:b w:val="0"/>
                <w:color w:val="000000" w:themeColor="text1"/>
                <w:sz w:val="24"/>
                <w:shd w:val="clear" w:color="auto" w:fill="FFFFFF"/>
              </w:rPr>
              <w:t>проектів.</w:t>
            </w:r>
            <w:r>
              <w:rPr>
                <w:rStyle w:val="ab"/>
                <w:b w:val="0"/>
                <w:color w:val="000000" w:themeColor="text1"/>
                <w:sz w:val="24"/>
                <w:shd w:val="clear" w:color="auto" w:fill="FFFFFF"/>
              </w:rPr>
              <w:t xml:space="preserve"> </w:t>
            </w:r>
            <w:r w:rsidRPr="00ED5D9A">
              <w:rPr>
                <w:color w:val="000000" w:themeColor="text1"/>
                <w:sz w:val="24"/>
                <w:shd w:val="clear" w:color="auto" w:fill="FFFFFF"/>
              </w:rPr>
              <w:t xml:space="preserve">Основним завданням форуму </w:t>
            </w:r>
            <w:r>
              <w:rPr>
                <w:color w:val="000000" w:themeColor="text1"/>
                <w:sz w:val="24"/>
                <w:shd w:val="clear" w:color="auto" w:fill="FFFFFF"/>
              </w:rPr>
              <w:t>був</w:t>
            </w:r>
            <w:r w:rsidRPr="00ED5D9A">
              <w:rPr>
                <w:color w:val="000000" w:themeColor="text1"/>
                <w:sz w:val="24"/>
                <w:shd w:val="clear" w:color="auto" w:fill="FFFFFF"/>
              </w:rPr>
              <w:t xml:space="preserve"> показ інвестиційн</w:t>
            </w:r>
            <w:r>
              <w:rPr>
                <w:color w:val="000000" w:themeColor="text1"/>
                <w:sz w:val="24"/>
                <w:shd w:val="clear" w:color="auto" w:fill="FFFFFF"/>
              </w:rPr>
              <w:t>ої</w:t>
            </w:r>
            <w:r w:rsidRPr="00ED5D9A">
              <w:rPr>
                <w:color w:val="000000" w:themeColor="text1"/>
                <w:sz w:val="24"/>
                <w:shd w:val="clear" w:color="auto" w:fill="FFFFFF"/>
              </w:rPr>
              <w:t xml:space="preserve"> приваблив</w:t>
            </w:r>
            <w:r>
              <w:rPr>
                <w:color w:val="000000" w:themeColor="text1"/>
                <w:sz w:val="24"/>
                <w:shd w:val="clear" w:color="auto" w:fill="FFFFFF"/>
              </w:rPr>
              <w:t>о</w:t>
            </w:r>
            <w:r w:rsidRPr="00ED5D9A">
              <w:rPr>
                <w:color w:val="000000" w:themeColor="text1"/>
                <w:sz w:val="24"/>
                <w:shd w:val="clear" w:color="auto" w:fill="FFFFFF"/>
              </w:rPr>
              <w:t>ст</w:t>
            </w:r>
            <w:r>
              <w:rPr>
                <w:color w:val="000000" w:themeColor="text1"/>
                <w:sz w:val="24"/>
                <w:shd w:val="clear" w:color="auto" w:fill="FFFFFF"/>
              </w:rPr>
              <w:t>і</w:t>
            </w:r>
            <w:r w:rsidRPr="00ED5D9A">
              <w:rPr>
                <w:color w:val="000000" w:themeColor="text1"/>
                <w:sz w:val="24"/>
                <w:shd w:val="clear" w:color="auto" w:fill="FFFFFF"/>
              </w:rPr>
              <w:t xml:space="preserve"> Волині </w:t>
            </w:r>
            <w:r>
              <w:rPr>
                <w:color w:val="000000" w:themeColor="text1"/>
                <w:sz w:val="24"/>
                <w:shd w:val="clear" w:color="auto" w:fill="FFFFFF"/>
              </w:rPr>
              <w:t xml:space="preserve">, пошук </w:t>
            </w:r>
            <w:r w:rsidRPr="00ED5D9A">
              <w:rPr>
                <w:color w:val="000000" w:themeColor="text1"/>
                <w:sz w:val="24"/>
                <w:shd w:val="clear" w:color="auto" w:fill="FFFFFF"/>
              </w:rPr>
              <w:t>реальних інвесторів для майбутніх проектів, нових ринків збуту місцевої продукції</w:t>
            </w:r>
            <w:r w:rsidR="008B30AC">
              <w:rPr>
                <w:color w:val="000000" w:themeColor="text1"/>
                <w:sz w:val="24"/>
                <w:shd w:val="clear" w:color="auto" w:fill="FFFFFF"/>
              </w:rPr>
              <w:t xml:space="preserve"> -</w:t>
            </w:r>
            <w:r w:rsidRPr="00ED5D9A">
              <w:rPr>
                <w:color w:val="000000" w:themeColor="text1"/>
                <w:sz w:val="24"/>
                <w:shd w:val="clear" w:color="auto" w:fill="FFFFFF"/>
              </w:rPr>
              <w:t xml:space="preserve"> сільського, лісового господарств.</w:t>
            </w:r>
            <w:r w:rsidRPr="00ED5D9A">
              <w:rPr>
                <w:color w:val="000000" w:themeColor="text1"/>
                <w:sz w:val="24"/>
              </w:rPr>
              <w:br/>
            </w:r>
            <w:r w:rsidRPr="00ED5D9A">
              <w:rPr>
                <w:color w:val="000000" w:themeColor="text1"/>
                <w:sz w:val="24"/>
                <w:shd w:val="clear" w:color="auto" w:fill="FFFFFF"/>
              </w:rPr>
              <w:t>Формат форуму передбача</w:t>
            </w:r>
            <w:r>
              <w:rPr>
                <w:color w:val="000000" w:themeColor="text1"/>
                <w:sz w:val="24"/>
                <w:shd w:val="clear" w:color="auto" w:fill="FFFFFF"/>
              </w:rPr>
              <w:t>в</w:t>
            </w:r>
            <w:r w:rsidRPr="00ED5D9A">
              <w:rPr>
                <w:color w:val="000000" w:themeColor="text1"/>
                <w:sz w:val="24"/>
                <w:shd w:val="clear" w:color="auto" w:fill="FFFFFF"/>
              </w:rPr>
              <w:t xml:space="preserve"> насичену програму, що склада</w:t>
            </w:r>
            <w:r>
              <w:rPr>
                <w:color w:val="000000" w:themeColor="text1"/>
                <w:sz w:val="24"/>
                <w:shd w:val="clear" w:color="auto" w:fill="FFFFFF"/>
              </w:rPr>
              <w:t>ла</w:t>
            </w:r>
            <w:r w:rsidRPr="00ED5D9A">
              <w:rPr>
                <w:color w:val="000000" w:themeColor="text1"/>
                <w:sz w:val="24"/>
                <w:shd w:val="clear" w:color="auto" w:fill="FFFFFF"/>
              </w:rPr>
              <w:t>ся з трьох тематичних дискусійних платформ, які присвяч</w:t>
            </w:r>
            <w:r>
              <w:rPr>
                <w:color w:val="000000" w:themeColor="text1"/>
                <w:sz w:val="24"/>
                <w:shd w:val="clear" w:color="auto" w:fill="FFFFFF"/>
              </w:rPr>
              <w:t>увались</w:t>
            </w:r>
            <w:r w:rsidRPr="00ED5D9A">
              <w:rPr>
                <w:color w:val="000000" w:themeColor="text1"/>
                <w:sz w:val="24"/>
                <w:shd w:val="clear" w:color="auto" w:fill="FFFFFF"/>
              </w:rPr>
              <w:t xml:space="preserve"> питанням:</w:t>
            </w:r>
            <w:r w:rsidRPr="00ED5D9A">
              <w:rPr>
                <w:color w:val="000000" w:themeColor="text1"/>
                <w:sz w:val="24"/>
              </w:rPr>
              <w:br/>
            </w:r>
            <w:r w:rsidRPr="00ED5D9A">
              <w:rPr>
                <w:color w:val="000000" w:themeColor="text1"/>
                <w:sz w:val="24"/>
                <w:shd w:val="clear" w:color="auto" w:fill="FFFFFF"/>
              </w:rPr>
              <w:t>- «зеленої економіки», промисловості, логістики, створення та</w:t>
            </w:r>
            <w:r w:rsidRPr="00ED5D9A">
              <w:rPr>
                <w:rStyle w:val="apple-converted-space"/>
                <w:color w:val="000000" w:themeColor="text1"/>
                <w:sz w:val="24"/>
                <w:shd w:val="clear" w:color="auto" w:fill="FFFFFF"/>
              </w:rPr>
              <w:t> </w:t>
            </w:r>
            <w:r w:rsidRPr="00ED5D9A">
              <w:rPr>
                <w:color w:val="000000" w:themeColor="text1"/>
                <w:sz w:val="24"/>
                <w:shd w:val="clear" w:color="auto" w:fill="FFFFFF"/>
              </w:rPr>
              <w:t>функціонування індустріальних парків і логістичних центрів;</w:t>
            </w:r>
            <w:r w:rsidRPr="00ED5D9A">
              <w:rPr>
                <w:color w:val="000000" w:themeColor="text1"/>
                <w:sz w:val="24"/>
              </w:rPr>
              <w:br/>
            </w:r>
            <w:r w:rsidRPr="00ED5D9A">
              <w:rPr>
                <w:color w:val="000000" w:themeColor="text1"/>
                <w:sz w:val="24"/>
                <w:shd w:val="clear" w:color="auto" w:fill="FFFFFF"/>
              </w:rPr>
              <w:lastRenderedPageBreak/>
              <w:t>- розвитку сільського та лісового господарства;</w:t>
            </w:r>
            <w:r w:rsidRPr="00ED5D9A">
              <w:rPr>
                <w:color w:val="000000" w:themeColor="text1"/>
                <w:sz w:val="24"/>
              </w:rPr>
              <w:br/>
            </w:r>
            <w:r w:rsidRPr="00ED5D9A">
              <w:rPr>
                <w:color w:val="000000" w:themeColor="text1"/>
                <w:sz w:val="24"/>
                <w:shd w:val="clear" w:color="auto" w:fill="FFFFFF"/>
              </w:rPr>
              <w:t>- туризму, культурної, науково-освітньої співпраці.</w:t>
            </w:r>
            <w:r w:rsidRPr="00ED5D9A">
              <w:rPr>
                <w:color w:val="000000" w:themeColor="text1"/>
                <w:sz w:val="24"/>
              </w:rPr>
              <w:br/>
            </w:r>
            <w:r w:rsidRPr="00ED5D9A">
              <w:rPr>
                <w:color w:val="000000" w:themeColor="text1"/>
                <w:sz w:val="24"/>
                <w:shd w:val="clear" w:color="auto" w:fill="FFFFFF"/>
              </w:rPr>
              <w:t>У рамках форуму передбача</w:t>
            </w:r>
            <w:r w:rsidR="008B30AC">
              <w:rPr>
                <w:color w:val="000000" w:themeColor="text1"/>
                <w:sz w:val="24"/>
                <w:shd w:val="clear" w:color="auto" w:fill="FFFFFF"/>
              </w:rPr>
              <w:t>ло</w:t>
            </w:r>
            <w:r w:rsidRPr="00ED5D9A">
              <w:rPr>
                <w:color w:val="000000" w:themeColor="text1"/>
                <w:sz w:val="24"/>
                <w:shd w:val="clear" w:color="auto" w:fill="FFFFFF"/>
              </w:rPr>
              <w:t>ся проведення виставки досягнень волинських підприємств у галузях сільського господарства, деревообробної, легкої та харчової промисловості, а також сфери послуг. На форум запрошено близько 300 представників влади, місцевого самоврядування, дипломатичного корпусу, торгово-промислових палат, бізнесу, ділових, освітніх і наукових кіл, фінансових організацій та установ, експертів з міжнародних програм та проектів.</w:t>
            </w:r>
          </w:p>
        </w:tc>
        <w:tc>
          <w:tcPr>
            <w:tcW w:w="1417" w:type="dxa"/>
          </w:tcPr>
          <w:p w:rsidR="00B3026A" w:rsidRPr="00553C37" w:rsidRDefault="00DA347D" w:rsidP="00BD00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У межах кошторису витрат</w:t>
            </w:r>
          </w:p>
        </w:tc>
        <w:tc>
          <w:tcPr>
            <w:tcW w:w="1560" w:type="dxa"/>
          </w:tcPr>
          <w:p w:rsidR="00B3026A" w:rsidRPr="00553C37" w:rsidRDefault="00203018" w:rsidP="00BD00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Кошти виконавців, залучені кошти</w:t>
            </w:r>
          </w:p>
        </w:tc>
        <w:tc>
          <w:tcPr>
            <w:tcW w:w="2551" w:type="dxa"/>
            <w:gridSpan w:val="2"/>
          </w:tcPr>
          <w:p w:rsidR="00B3026A" w:rsidRPr="00553C37" w:rsidRDefault="00B3026A" w:rsidP="00DA347D">
            <w:pPr>
              <w:rPr>
                <w:rFonts w:ascii="Times New Roman" w:hAnsi="Times New Roman" w:cs="Times New Roman"/>
                <w:sz w:val="24"/>
                <w:szCs w:val="24"/>
                <w:lang w:val="uk-UA"/>
              </w:rPr>
            </w:pPr>
            <w:r>
              <w:rPr>
                <w:rFonts w:ascii="Times New Roman" w:hAnsi="Times New Roman" w:cs="Times New Roman"/>
                <w:sz w:val="24"/>
                <w:szCs w:val="24"/>
                <w:lang w:val="uk-UA"/>
              </w:rPr>
              <w:t>Д</w:t>
            </w:r>
            <w:r w:rsidRPr="00553C37">
              <w:rPr>
                <w:rFonts w:ascii="Times New Roman" w:hAnsi="Times New Roman" w:cs="Times New Roman"/>
                <w:sz w:val="24"/>
                <w:szCs w:val="24"/>
                <w:lang w:val="uk-UA"/>
              </w:rPr>
              <w:t>епартамент</w:t>
            </w:r>
            <w:r>
              <w:rPr>
                <w:rFonts w:ascii="Times New Roman" w:hAnsi="Times New Roman" w:cs="Times New Roman"/>
                <w:sz w:val="24"/>
                <w:szCs w:val="24"/>
                <w:lang w:val="uk-UA"/>
              </w:rPr>
              <w:t>и</w:t>
            </w:r>
            <w:r w:rsidRPr="00553C3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економіки та європейської </w:t>
            </w:r>
            <w:r w:rsidR="00DA347D">
              <w:rPr>
                <w:rFonts w:ascii="Times New Roman" w:hAnsi="Times New Roman" w:cs="Times New Roman"/>
                <w:sz w:val="24"/>
                <w:szCs w:val="24"/>
                <w:lang w:val="uk-UA"/>
              </w:rPr>
              <w:t>інтеграції облдержадміністрації</w:t>
            </w:r>
            <w:r>
              <w:rPr>
                <w:rFonts w:ascii="Times New Roman" w:hAnsi="Times New Roman" w:cs="Times New Roman"/>
                <w:sz w:val="24"/>
                <w:szCs w:val="24"/>
                <w:lang w:val="uk-UA"/>
              </w:rPr>
              <w:t xml:space="preserve"> </w:t>
            </w:r>
          </w:p>
        </w:tc>
      </w:tr>
    </w:tbl>
    <w:p w:rsidR="008901E6" w:rsidRDefault="008901E6" w:rsidP="008901E6">
      <w:pPr>
        <w:jc w:val="center"/>
        <w:rPr>
          <w:rFonts w:ascii="Times New Roman" w:hAnsi="Times New Roman" w:cs="Times New Roman"/>
          <w:bCs/>
          <w:sz w:val="24"/>
          <w:szCs w:val="24"/>
          <w:lang w:val="uk-UA"/>
        </w:rPr>
      </w:pPr>
    </w:p>
    <w:p w:rsidR="000A08E8" w:rsidRPr="008901E6" w:rsidRDefault="000A08E8">
      <w:pPr>
        <w:rPr>
          <w:rFonts w:ascii="Times New Roman" w:hAnsi="Times New Roman" w:cs="Times New Roman"/>
          <w:lang w:val="uk-UA"/>
        </w:rPr>
      </w:pPr>
    </w:p>
    <w:sectPr w:rsidR="000A08E8" w:rsidRPr="008901E6" w:rsidSect="0022278B">
      <w:headerReference w:type="even" r:id="rId7"/>
      <w:headerReference w:type="default" r:id="rId8"/>
      <w:footerReference w:type="even" r:id="rId9"/>
      <w:pgSz w:w="16838" w:h="11906" w:orient="landscape" w:code="9"/>
      <w:pgMar w:top="2075" w:right="567" w:bottom="567" w:left="567" w:header="1701" w:footer="567"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9D" w:rsidRDefault="0003699D" w:rsidP="002455BD">
      <w:pPr>
        <w:spacing w:after="0" w:line="240" w:lineRule="auto"/>
      </w:pPr>
      <w:r>
        <w:separator/>
      </w:r>
    </w:p>
  </w:endnote>
  <w:endnote w:type="continuationSeparator" w:id="0">
    <w:p w:rsidR="0003699D" w:rsidRDefault="0003699D" w:rsidP="00245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BD" w:rsidRDefault="00FA6BAC" w:rsidP="00832EBD">
    <w:pPr>
      <w:pStyle w:val="a6"/>
      <w:framePr w:wrap="around" w:vAnchor="text" w:hAnchor="margin" w:xAlign="right" w:y="1"/>
      <w:rPr>
        <w:rStyle w:val="a5"/>
      </w:rPr>
    </w:pPr>
    <w:r>
      <w:rPr>
        <w:rStyle w:val="a5"/>
      </w:rPr>
      <w:fldChar w:fldCharType="begin"/>
    </w:r>
    <w:r w:rsidR="008901E6">
      <w:rPr>
        <w:rStyle w:val="a5"/>
      </w:rPr>
      <w:instrText xml:space="preserve">PAGE  </w:instrText>
    </w:r>
    <w:r>
      <w:rPr>
        <w:rStyle w:val="a5"/>
      </w:rPr>
      <w:fldChar w:fldCharType="end"/>
    </w:r>
  </w:p>
  <w:p w:rsidR="00832EBD" w:rsidRDefault="0003699D" w:rsidP="00832E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9D" w:rsidRDefault="0003699D" w:rsidP="002455BD">
      <w:pPr>
        <w:spacing w:after="0" w:line="240" w:lineRule="auto"/>
      </w:pPr>
      <w:r>
        <w:separator/>
      </w:r>
    </w:p>
  </w:footnote>
  <w:footnote w:type="continuationSeparator" w:id="0">
    <w:p w:rsidR="0003699D" w:rsidRDefault="0003699D" w:rsidP="00245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BD" w:rsidRDefault="00FA6BAC" w:rsidP="00832EBD">
    <w:pPr>
      <w:pStyle w:val="a3"/>
      <w:framePr w:wrap="around" w:vAnchor="text" w:hAnchor="margin" w:xAlign="center" w:y="1"/>
      <w:rPr>
        <w:rStyle w:val="a5"/>
      </w:rPr>
    </w:pPr>
    <w:r>
      <w:rPr>
        <w:rStyle w:val="a5"/>
      </w:rPr>
      <w:fldChar w:fldCharType="begin"/>
    </w:r>
    <w:r w:rsidR="008901E6">
      <w:rPr>
        <w:rStyle w:val="a5"/>
      </w:rPr>
      <w:instrText xml:space="preserve">PAGE  </w:instrText>
    </w:r>
    <w:r>
      <w:rPr>
        <w:rStyle w:val="a5"/>
      </w:rPr>
      <w:fldChar w:fldCharType="end"/>
    </w:r>
  </w:p>
  <w:p w:rsidR="00832EBD" w:rsidRDefault="000369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BD" w:rsidRPr="0022278B" w:rsidRDefault="0003699D" w:rsidP="00832EBD">
    <w:pPr>
      <w:pStyle w:val="a3"/>
      <w:tabs>
        <w:tab w:val="clear" w:pos="4677"/>
        <w:tab w:val="clear" w:pos="9355"/>
        <w:tab w:val="left" w:pos="12450"/>
      </w:tabs>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39A"/>
    <w:multiLevelType w:val="hybridMultilevel"/>
    <w:tmpl w:val="190AFAF0"/>
    <w:lvl w:ilvl="0" w:tplc="0A7EFA0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CF91F47"/>
    <w:multiLevelType w:val="hybridMultilevel"/>
    <w:tmpl w:val="07940B26"/>
    <w:lvl w:ilvl="0" w:tplc="9B520BFC">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01E6"/>
    <w:rsid w:val="0003699D"/>
    <w:rsid w:val="00054861"/>
    <w:rsid w:val="000A08E8"/>
    <w:rsid w:val="000D65CB"/>
    <w:rsid w:val="00103979"/>
    <w:rsid w:val="001346A3"/>
    <w:rsid w:val="0014121F"/>
    <w:rsid w:val="001C403E"/>
    <w:rsid w:val="00203018"/>
    <w:rsid w:val="002455BD"/>
    <w:rsid w:val="002768B2"/>
    <w:rsid w:val="002F0F81"/>
    <w:rsid w:val="002F6235"/>
    <w:rsid w:val="00371F50"/>
    <w:rsid w:val="00446D64"/>
    <w:rsid w:val="005B124A"/>
    <w:rsid w:val="005B37A9"/>
    <w:rsid w:val="00661406"/>
    <w:rsid w:val="00662F6F"/>
    <w:rsid w:val="006958CC"/>
    <w:rsid w:val="00744E27"/>
    <w:rsid w:val="0074780E"/>
    <w:rsid w:val="00795E85"/>
    <w:rsid w:val="007D0F2B"/>
    <w:rsid w:val="007D686A"/>
    <w:rsid w:val="007F1234"/>
    <w:rsid w:val="008901E6"/>
    <w:rsid w:val="008A074A"/>
    <w:rsid w:val="008B30AC"/>
    <w:rsid w:val="00943DC1"/>
    <w:rsid w:val="0097760B"/>
    <w:rsid w:val="009C4A91"/>
    <w:rsid w:val="00A16650"/>
    <w:rsid w:val="00A34977"/>
    <w:rsid w:val="00A45704"/>
    <w:rsid w:val="00AA37F1"/>
    <w:rsid w:val="00B3026A"/>
    <w:rsid w:val="00CF26C1"/>
    <w:rsid w:val="00D02A27"/>
    <w:rsid w:val="00D50610"/>
    <w:rsid w:val="00D563E6"/>
    <w:rsid w:val="00D773DB"/>
    <w:rsid w:val="00D80EFC"/>
    <w:rsid w:val="00DA347D"/>
    <w:rsid w:val="00E144DC"/>
    <w:rsid w:val="00E70BCD"/>
    <w:rsid w:val="00ED5D9A"/>
    <w:rsid w:val="00EE7213"/>
    <w:rsid w:val="00F85B4E"/>
    <w:rsid w:val="00F9511C"/>
    <w:rsid w:val="00FA6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E6"/>
    <w:rPr>
      <w:rFonts w:eastAsiaTheme="minorEastAsia"/>
      <w:lang w:eastAsia="ru-RU"/>
    </w:rPr>
  </w:style>
  <w:style w:type="paragraph" w:styleId="1">
    <w:name w:val="heading 1"/>
    <w:basedOn w:val="a"/>
    <w:next w:val="a"/>
    <w:link w:val="10"/>
    <w:qFormat/>
    <w:rsid w:val="008901E6"/>
    <w:pPr>
      <w:keepNext/>
      <w:spacing w:after="0" w:line="240" w:lineRule="auto"/>
      <w:jc w:val="center"/>
      <w:outlineLvl w:val="0"/>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1E6"/>
    <w:rPr>
      <w:rFonts w:ascii="Times New Roman" w:eastAsia="Times New Roman" w:hAnsi="Times New Roman" w:cs="Times New Roman"/>
      <w:sz w:val="28"/>
      <w:szCs w:val="24"/>
      <w:lang w:val="uk-UA" w:eastAsia="ru-RU"/>
    </w:rPr>
  </w:style>
  <w:style w:type="paragraph" w:styleId="a3">
    <w:name w:val="header"/>
    <w:basedOn w:val="a"/>
    <w:link w:val="a4"/>
    <w:uiPriority w:val="99"/>
    <w:rsid w:val="008901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901E6"/>
    <w:rPr>
      <w:rFonts w:ascii="Times New Roman" w:eastAsia="Times New Roman" w:hAnsi="Times New Roman" w:cs="Times New Roman"/>
      <w:sz w:val="24"/>
      <w:szCs w:val="24"/>
      <w:lang w:eastAsia="ru-RU"/>
    </w:rPr>
  </w:style>
  <w:style w:type="character" w:styleId="a5">
    <w:name w:val="page number"/>
    <w:basedOn w:val="a0"/>
    <w:rsid w:val="008901E6"/>
  </w:style>
  <w:style w:type="paragraph" w:styleId="a6">
    <w:name w:val="footer"/>
    <w:basedOn w:val="a"/>
    <w:link w:val="a7"/>
    <w:rsid w:val="008901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8901E6"/>
    <w:rPr>
      <w:rFonts w:ascii="Times New Roman" w:eastAsia="Times New Roman" w:hAnsi="Times New Roman" w:cs="Times New Roman"/>
      <w:sz w:val="24"/>
      <w:szCs w:val="24"/>
      <w:lang w:eastAsia="ru-RU"/>
    </w:rPr>
  </w:style>
  <w:style w:type="paragraph" w:styleId="3">
    <w:name w:val="Body Text 3"/>
    <w:basedOn w:val="a"/>
    <w:link w:val="30"/>
    <w:rsid w:val="008901E6"/>
    <w:pPr>
      <w:spacing w:after="0" w:line="240" w:lineRule="auto"/>
      <w:jc w:val="both"/>
    </w:pPr>
    <w:rPr>
      <w:rFonts w:ascii="Times New Roman" w:eastAsia="Times New Roman" w:hAnsi="Times New Roman" w:cs="Times New Roman"/>
      <w:sz w:val="24"/>
      <w:szCs w:val="24"/>
      <w:lang w:val="uk-UA"/>
    </w:rPr>
  </w:style>
  <w:style w:type="character" w:customStyle="1" w:styleId="30">
    <w:name w:val="Основной текст 3 Знак"/>
    <w:basedOn w:val="a0"/>
    <w:link w:val="3"/>
    <w:rsid w:val="008901E6"/>
    <w:rPr>
      <w:rFonts w:ascii="Times New Roman" w:eastAsia="Times New Roman" w:hAnsi="Times New Roman" w:cs="Times New Roman"/>
      <w:sz w:val="24"/>
      <w:szCs w:val="24"/>
      <w:lang w:val="uk-UA" w:eastAsia="ru-RU"/>
    </w:rPr>
  </w:style>
  <w:style w:type="paragraph" w:styleId="a8">
    <w:name w:val="List Paragraph"/>
    <w:basedOn w:val="a"/>
    <w:uiPriority w:val="34"/>
    <w:qFormat/>
    <w:rsid w:val="008901E6"/>
    <w:pPr>
      <w:ind w:left="720"/>
      <w:contextualSpacing/>
    </w:pPr>
  </w:style>
  <w:style w:type="paragraph" w:styleId="a9">
    <w:name w:val="No Spacing"/>
    <w:uiPriority w:val="1"/>
    <w:qFormat/>
    <w:rsid w:val="008901E6"/>
    <w:pPr>
      <w:spacing w:after="0" w:line="240" w:lineRule="auto"/>
    </w:pPr>
    <w:rPr>
      <w:rFonts w:ascii="Calibri" w:eastAsia="Calibri" w:hAnsi="Calibri" w:cs="Times New Roman"/>
    </w:rPr>
  </w:style>
  <w:style w:type="paragraph" w:styleId="aa">
    <w:name w:val="Normal (Web)"/>
    <w:basedOn w:val="a"/>
    <w:uiPriority w:val="99"/>
    <w:semiHidden/>
    <w:unhideWhenUsed/>
    <w:rsid w:val="00ED5D9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ED5D9A"/>
    <w:rPr>
      <w:b/>
      <w:bCs/>
    </w:rPr>
  </w:style>
  <w:style w:type="character" w:customStyle="1" w:styleId="apple-converted-space">
    <w:name w:val="apple-converted-space"/>
    <w:basedOn w:val="a0"/>
    <w:rsid w:val="00ED5D9A"/>
  </w:style>
  <w:style w:type="character" w:customStyle="1" w:styleId="st">
    <w:name w:val="st"/>
    <w:basedOn w:val="a0"/>
    <w:rsid w:val="00ED5D9A"/>
  </w:style>
</w:styles>
</file>

<file path=word/webSettings.xml><?xml version="1.0" encoding="utf-8"?>
<w:webSettings xmlns:r="http://schemas.openxmlformats.org/officeDocument/2006/relationships" xmlns:w="http://schemas.openxmlformats.org/wordprocessingml/2006/main">
  <w:divs>
    <w:div w:id="1403334759">
      <w:bodyDiv w:val="1"/>
      <w:marLeft w:val="0"/>
      <w:marRight w:val="0"/>
      <w:marTop w:val="0"/>
      <w:marBottom w:val="0"/>
      <w:divBdr>
        <w:top w:val="none" w:sz="0" w:space="0" w:color="auto"/>
        <w:left w:val="none" w:sz="0" w:space="0" w:color="auto"/>
        <w:bottom w:val="none" w:sz="0" w:space="0" w:color="auto"/>
        <w:right w:val="none" w:sz="0" w:space="0" w:color="auto"/>
      </w:divBdr>
      <w:divsChild>
        <w:div w:id="324479068">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2017-02-01T06:38:00Z</dcterms:created>
  <dcterms:modified xsi:type="dcterms:W3CDTF">2019-01-25T10:40:00Z</dcterms:modified>
</cp:coreProperties>
</file>