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D6598" w14:textId="77777777" w:rsidR="00D62883" w:rsidRPr="00F31003" w:rsidRDefault="00D62883" w:rsidP="00F75199">
      <w:pPr>
        <w:overflowPunct w:val="0"/>
        <w:autoSpaceDE w:val="0"/>
        <w:autoSpaceDN w:val="0"/>
        <w:adjustRightInd w:val="0"/>
        <w:spacing w:after="0" w:line="240" w:lineRule="auto"/>
        <w:ind w:left="5670"/>
        <w:rPr>
          <w:rFonts w:ascii="Times New Roman" w:hAnsi="Times New Roman" w:cs="Times New Roman"/>
          <w:sz w:val="28"/>
          <w:szCs w:val="28"/>
          <w:lang w:val="uk-UA"/>
        </w:rPr>
      </w:pPr>
      <w:r w:rsidRPr="00F31003">
        <w:rPr>
          <w:rFonts w:ascii="Times New Roman" w:hAnsi="Times New Roman" w:cs="Times New Roman"/>
          <w:sz w:val="28"/>
          <w:szCs w:val="28"/>
          <w:lang w:val="uk-UA"/>
        </w:rPr>
        <w:t>ЗАТВЕРДЖЕНО</w:t>
      </w:r>
    </w:p>
    <w:p w14:paraId="183954E0" w14:textId="77777777" w:rsidR="00F75199" w:rsidRPr="00F31003" w:rsidRDefault="00F75199" w:rsidP="00F75199">
      <w:pPr>
        <w:overflowPunct w:val="0"/>
        <w:autoSpaceDE w:val="0"/>
        <w:autoSpaceDN w:val="0"/>
        <w:adjustRightInd w:val="0"/>
        <w:spacing w:after="0" w:line="240" w:lineRule="auto"/>
        <w:ind w:left="5670"/>
        <w:rPr>
          <w:rFonts w:ascii="Times New Roman" w:hAnsi="Times New Roman" w:cs="Times New Roman"/>
          <w:sz w:val="12"/>
          <w:szCs w:val="12"/>
          <w:lang w:val="uk-UA"/>
        </w:rPr>
      </w:pPr>
    </w:p>
    <w:p w14:paraId="7688066D" w14:textId="77777777" w:rsidR="006D7730" w:rsidRPr="00F31003" w:rsidRDefault="00D62883" w:rsidP="00F75199">
      <w:pPr>
        <w:overflowPunct w:val="0"/>
        <w:autoSpaceDE w:val="0"/>
        <w:autoSpaceDN w:val="0"/>
        <w:adjustRightInd w:val="0"/>
        <w:spacing w:after="0" w:line="240" w:lineRule="auto"/>
        <w:ind w:left="5670"/>
        <w:rPr>
          <w:rFonts w:ascii="Times New Roman" w:hAnsi="Times New Roman" w:cs="Times New Roman"/>
          <w:sz w:val="28"/>
          <w:szCs w:val="28"/>
          <w:lang w:val="uk-UA"/>
        </w:rPr>
      </w:pPr>
      <w:r w:rsidRPr="00F31003">
        <w:rPr>
          <w:rFonts w:ascii="Times New Roman" w:hAnsi="Times New Roman" w:cs="Times New Roman"/>
          <w:sz w:val="28"/>
          <w:szCs w:val="28"/>
          <w:lang w:val="uk-UA"/>
        </w:rPr>
        <w:t xml:space="preserve">Розпорядження Волинської обласної </w:t>
      </w:r>
      <w:r w:rsidR="00773818" w:rsidRPr="00F31003">
        <w:rPr>
          <w:rFonts w:ascii="Times New Roman" w:hAnsi="Times New Roman" w:cs="Times New Roman"/>
          <w:sz w:val="28"/>
          <w:szCs w:val="28"/>
          <w:lang w:val="uk-UA"/>
        </w:rPr>
        <w:t xml:space="preserve">державної </w:t>
      </w:r>
    </w:p>
    <w:p w14:paraId="7DAF6FE0" w14:textId="22D8E9A4" w:rsidR="00D62883" w:rsidRPr="00F31003" w:rsidRDefault="00773818" w:rsidP="00F75199">
      <w:pPr>
        <w:overflowPunct w:val="0"/>
        <w:autoSpaceDE w:val="0"/>
        <w:autoSpaceDN w:val="0"/>
        <w:adjustRightInd w:val="0"/>
        <w:spacing w:after="0" w:line="240" w:lineRule="auto"/>
        <w:ind w:left="5670"/>
        <w:rPr>
          <w:rFonts w:ascii="Times New Roman" w:hAnsi="Times New Roman" w:cs="Times New Roman"/>
          <w:sz w:val="28"/>
          <w:szCs w:val="28"/>
          <w:lang w:val="uk-UA"/>
        </w:rPr>
      </w:pPr>
      <w:r w:rsidRPr="00F31003">
        <w:rPr>
          <w:rFonts w:ascii="Times New Roman" w:hAnsi="Times New Roman" w:cs="Times New Roman"/>
          <w:sz w:val="28"/>
          <w:szCs w:val="28"/>
          <w:lang w:val="uk-UA"/>
        </w:rPr>
        <w:t>(в</w:t>
      </w:r>
      <w:r w:rsidR="00D62883" w:rsidRPr="00F31003">
        <w:rPr>
          <w:rFonts w:ascii="Times New Roman" w:hAnsi="Times New Roman" w:cs="Times New Roman"/>
          <w:sz w:val="28"/>
          <w:szCs w:val="28"/>
          <w:lang w:val="uk-UA"/>
        </w:rPr>
        <w:t>ійськової</w:t>
      </w:r>
      <w:r w:rsidRPr="00F31003">
        <w:rPr>
          <w:rFonts w:ascii="Times New Roman" w:hAnsi="Times New Roman" w:cs="Times New Roman"/>
          <w:sz w:val="28"/>
          <w:szCs w:val="28"/>
          <w:lang w:val="uk-UA"/>
        </w:rPr>
        <w:t>)</w:t>
      </w:r>
      <w:r w:rsidR="00D62883" w:rsidRPr="00F31003">
        <w:rPr>
          <w:rFonts w:ascii="Times New Roman" w:hAnsi="Times New Roman" w:cs="Times New Roman"/>
          <w:sz w:val="28"/>
          <w:szCs w:val="28"/>
          <w:lang w:val="uk-UA"/>
        </w:rPr>
        <w:t xml:space="preserve"> адміністрації</w:t>
      </w:r>
    </w:p>
    <w:p w14:paraId="7DC61304" w14:textId="77777777" w:rsidR="00773818" w:rsidRPr="00F31003" w:rsidRDefault="00773818" w:rsidP="00F75199">
      <w:pPr>
        <w:overflowPunct w:val="0"/>
        <w:autoSpaceDE w:val="0"/>
        <w:autoSpaceDN w:val="0"/>
        <w:adjustRightInd w:val="0"/>
        <w:spacing w:after="0" w:line="240" w:lineRule="auto"/>
        <w:ind w:left="5670"/>
        <w:rPr>
          <w:rFonts w:ascii="Times New Roman" w:hAnsi="Times New Roman" w:cs="Times New Roman"/>
          <w:sz w:val="12"/>
          <w:szCs w:val="12"/>
          <w:lang w:val="uk-UA"/>
        </w:rPr>
      </w:pPr>
    </w:p>
    <w:p w14:paraId="4E63E7B9" w14:textId="11691F62" w:rsidR="00D62883" w:rsidRPr="00F31003" w:rsidRDefault="00634E7D" w:rsidP="00F75199">
      <w:pPr>
        <w:overflowPunct w:val="0"/>
        <w:autoSpaceDE w:val="0"/>
        <w:autoSpaceDN w:val="0"/>
        <w:adjustRightInd w:val="0"/>
        <w:spacing w:after="0" w:line="240" w:lineRule="auto"/>
        <w:ind w:left="5670"/>
        <w:rPr>
          <w:rFonts w:ascii="Times New Roman" w:hAnsi="Times New Roman" w:cs="Times New Roman"/>
          <w:sz w:val="28"/>
          <w:szCs w:val="28"/>
          <w:lang w:val="uk-UA"/>
        </w:rPr>
      </w:pPr>
      <w:r w:rsidRPr="00F31003">
        <w:rPr>
          <w:rFonts w:ascii="Times New Roman" w:hAnsi="Times New Roman" w:cs="Times New Roman"/>
          <w:sz w:val="28"/>
          <w:szCs w:val="28"/>
          <w:lang w:val="uk-UA"/>
        </w:rPr>
        <w:t>22</w:t>
      </w:r>
      <w:r w:rsidR="00D62883" w:rsidRPr="00F31003">
        <w:rPr>
          <w:rFonts w:ascii="Times New Roman" w:hAnsi="Times New Roman" w:cs="Times New Roman"/>
          <w:sz w:val="28"/>
          <w:szCs w:val="28"/>
          <w:lang w:val="uk-UA"/>
        </w:rPr>
        <w:t xml:space="preserve"> </w:t>
      </w:r>
      <w:r w:rsidR="009A09B6" w:rsidRPr="00F31003">
        <w:rPr>
          <w:rFonts w:ascii="Times New Roman" w:hAnsi="Times New Roman" w:cs="Times New Roman"/>
          <w:sz w:val="28"/>
          <w:szCs w:val="28"/>
          <w:lang w:val="uk-UA"/>
        </w:rPr>
        <w:t>верес</w:t>
      </w:r>
      <w:r w:rsidR="00D62883" w:rsidRPr="00F31003">
        <w:rPr>
          <w:rFonts w:ascii="Times New Roman" w:hAnsi="Times New Roman" w:cs="Times New Roman"/>
          <w:sz w:val="28"/>
          <w:szCs w:val="28"/>
          <w:lang w:val="uk-UA"/>
        </w:rPr>
        <w:t xml:space="preserve">ня 2026 року № </w:t>
      </w:r>
      <w:r w:rsidRPr="00F31003">
        <w:rPr>
          <w:rFonts w:ascii="Times New Roman" w:hAnsi="Times New Roman" w:cs="Times New Roman"/>
          <w:sz w:val="28"/>
          <w:szCs w:val="28"/>
          <w:lang w:val="uk-UA"/>
        </w:rPr>
        <w:t>560</w:t>
      </w:r>
    </w:p>
    <w:p w14:paraId="5286486B" w14:textId="77777777" w:rsidR="00F23E48" w:rsidRPr="00F31003" w:rsidRDefault="00F23E48" w:rsidP="00F75199">
      <w:pPr>
        <w:overflowPunct w:val="0"/>
        <w:autoSpaceDE w:val="0"/>
        <w:autoSpaceDN w:val="0"/>
        <w:adjustRightInd w:val="0"/>
        <w:spacing w:after="0" w:line="240" w:lineRule="auto"/>
        <w:ind w:left="5670"/>
        <w:rPr>
          <w:rFonts w:ascii="Times New Roman" w:hAnsi="Times New Roman" w:cs="Times New Roman"/>
          <w:sz w:val="28"/>
          <w:szCs w:val="28"/>
          <w:lang w:val="uk-UA"/>
        </w:rPr>
      </w:pPr>
    </w:p>
    <w:p w14:paraId="617F124D" w14:textId="77777777" w:rsidR="00F75199" w:rsidRPr="00F31003" w:rsidRDefault="00F75199" w:rsidP="00F75199">
      <w:pPr>
        <w:overflowPunct w:val="0"/>
        <w:autoSpaceDE w:val="0"/>
        <w:autoSpaceDN w:val="0"/>
        <w:adjustRightInd w:val="0"/>
        <w:spacing w:after="0" w:line="240" w:lineRule="auto"/>
        <w:ind w:left="5670"/>
        <w:rPr>
          <w:rFonts w:ascii="Times New Roman" w:hAnsi="Times New Roman" w:cs="Times New Roman"/>
          <w:sz w:val="28"/>
          <w:szCs w:val="28"/>
          <w:lang w:val="uk-UA"/>
        </w:rPr>
      </w:pPr>
    </w:p>
    <w:p w14:paraId="559A1B65" w14:textId="77777777" w:rsidR="00A53B7D" w:rsidRPr="00F31003" w:rsidRDefault="00A53B7D" w:rsidP="00F75199">
      <w:pPr>
        <w:spacing w:after="0" w:line="240" w:lineRule="auto"/>
        <w:jc w:val="center"/>
        <w:rPr>
          <w:rFonts w:ascii="Times New Roman" w:hAnsi="Times New Roman" w:cs="Times New Roman"/>
          <w:b/>
          <w:bCs/>
          <w:sz w:val="28"/>
          <w:szCs w:val="28"/>
          <w:lang w:val="uk-UA"/>
        </w:rPr>
      </w:pPr>
      <w:r w:rsidRPr="00F31003">
        <w:rPr>
          <w:rFonts w:ascii="Times New Roman" w:hAnsi="Times New Roman" w:cs="Times New Roman"/>
          <w:b/>
          <w:bCs/>
          <w:sz w:val="28"/>
          <w:szCs w:val="28"/>
          <w:lang w:val="uk-UA"/>
        </w:rPr>
        <w:t>ПОРЯДОК</w:t>
      </w:r>
    </w:p>
    <w:p w14:paraId="3FF1EBED" w14:textId="4D82FB4E" w:rsidR="007945B4" w:rsidRPr="00F31003" w:rsidRDefault="00BB2AE7" w:rsidP="00F75199">
      <w:pPr>
        <w:spacing w:after="0" w:line="240" w:lineRule="auto"/>
        <w:jc w:val="center"/>
        <w:rPr>
          <w:rFonts w:ascii="Times New Roman" w:hAnsi="Times New Roman" w:cs="Times New Roman"/>
          <w:b/>
          <w:bCs/>
          <w:sz w:val="28"/>
          <w:szCs w:val="28"/>
          <w:lang w:val="uk-UA" w:eastAsia="ru-RU"/>
        </w:rPr>
      </w:pPr>
      <w:r w:rsidRPr="00F31003">
        <w:rPr>
          <w:rFonts w:ascii="Times New Roman" w:hAnsi="Times New Roman" w:cs="Times New Roman"/>
          <w:b/>
          <w:bCs/>
          <w:sz w:val="28"/>
          <w:szCs w:val="28"/>
          <w:lang w:val="uk-UA" w:eastAsia="ru-RU"/>
        </w:rPr>
        <w:t>надання та використання коштів, передбачених в обласному бюджеті для виплати дотації на одиницю оброблюваних угідь сільськогосподарського призначення для провадження господарської діяльності</w:t>
      </w:r>
    </w:p>
    <w:p w14:paraId="4AE63F3F" w14:textId="77777777" w:rsidR="00BB2AE7" w:rsidRPr="00F31003" w:rsidRDefault="00BB2AE7" w:rsidP="00F75199">
      <w:pPr>
        <w:spacing w:after="0" w:line="240" w:lineRule="auto"/>
        <w:jc w:val="center"/>
        <w:rPr>
          <w:rFonts w:ascii="Times New Roman" w:hAnsi="Times New Roman" w:cs="Times New Roman"/>
          <w:sz w:val="28"/>
          <w:szCs w:val="28"/>
          <w:lang w:val="uk-UA"/>
        </w:rPr>
      </w:pPr>
    </w:p>
    <w:p w14:paraId="4227493B" w14:textId="77777777" w:rsidR="00D62883" w:rsidRPr="00F31003" w:rsidRDefault="00D62883" w:rsidP="00F75199">
      <w:pPr>
        <w:spacing w:after="0" w:line="240" w:lineRule="auto"/>
        <w:jc w:val="center"/>
        <w:rPr>
          <w:rFonts w:ascii="Times New Roman" w:hAnsi="Times New Roman" w:cs="Times New Roman"/>
          <w:b/>
          <w:sz w:val="28"/>
          <w:szCs w:val="28"/>
          <w:lang w:val="uk-UA" w:eastAsia="ru-RU"/>
        </w:rPr>
      </w:pPr>
      <w:r w:rsidRPr="00F31003">
        <w:rPr>
          <w:rFonts w:ascii="Times New Roman" w:hAnsi="Times New Roman" w:cs="Times New Roman"/>
          <w:b/>
          <w:sz w:val="28"/>
          <w:szCs w:val="28"/>
          <w:lang w:val="uk-UA" w:eastAsia="ru-RU"/>
        </w:rPr>
        <w:t>І. Загальні положення</w:t>
      </w:r>
    </w:p>
    <w:p w14:paraId="1B1CFD1F" w14:textId="77777777" w:rsidR="00D62883" w:rsidRPr="00F31003" w:rsidRDefault="00D62883" w:rsidP="00F75199">
      <w:pPr>
        <w:spacing w:after="0" w:line="240" w:lineRule="auto"/>
        <w:jc w:val="center"/>
        <w:rPr>
          <w:rFonts w:ascii="Times New Roman" w:hAnsi="Times New Roman" w:cs="Times New Roman"/>
          <w:sz w:val="28"/>
          <w:szCs w:val="28"/>
          <w:lang w:val="uk-UA"/>
        </w:rPr>
      </w:pPr>
    </w:p>
    <w:p w14:paraId="6D16D48F" w14:textId="0B73D021" w:rsidR="00D62883" w:rsidRPr="00F31003" w:rsidRDefault="00D62883" w:rsidP="00634E7D">
      <w:pPr>
        <w:spacing w:after="0" w:line="240" w:lineRule="auto"/>
        <w:ind w:firstLine="567"/>
        <w:jc w:val="both"/>
        <w:rPr>
          <w:rFonts w:ascii="Times New Roman" w:eastAsia="Times New Roman" w:hAnsi="Times New Roman" w:cs="Times New Roman"/>
          <w:sz w:val="28"/>
          <w:szCs w:val="28"/>
          <w:lang w:val="uk-UA" w:eastAsia="ru-RU"/>
        </w:rPr>
      </w:pPr>
      <w:r w:rsidRPr="00F31003">
        <w:rPr>
          <w:rFonts w:ascii="Times New Roman" w:hAnsi="Times New Roman" w:cs="Times New Roman"/>
          <w:sz w:val="28"/>
          <w:szCs w:val="28"/>
          <w:lang w:val="uk-UA" w:eastAsia="ru-RU"/>
        </w:rPr>
        <w:t xml:space="preserve">1. Цей Порядок розроблено відповідно до </w:t>
      </w:r>
      <w:r w:rsidRPr="00F31003">
        <w:rPr>
          <w:rFonts w:ascii="Times New Roman" w:hAnsi="Times New Roman" w:cs="Times New Roman"/>
          <w:sz w:val="28"/>
          <w:szCs w:val="28"/>
          <w:lang w:val="uk-UA"/>
        </w:rPr>
        <w:t>Комплексної програми розвитку агропромислового комплексу Волинської області на 2023–2026 роки, затвердженої рішенням Волинської обласної ради від 03 листопада 2022 року №</w:t>
      </w:r>
      <w:r w:rsidRPr="00F31003">
        <w:rPr>
          <w:rFonts w:ascii="Times New Roman" w:hAnsi="Times New Roman" w:cs="Times New Roman"/>
          <w:sz w:val="28"/>
          <w:szCs w:val="28"/>
        </w:rPr>
        <w:t> </w:t>
      </w:r>
      <w:r w:rsidRPr="00F31003">
        <w:rPr>
          <w:rFonts w:ascii="Times New Roman" w:hAnsi="Times New Roman" w:cs="Times New Roman"/>
          <w:sz w:val="28"/>
          <w:szCs w:val="28"/>
          <w:lang w:val="uk-UA"/>
        </w:rPr>
        <w:t xml:space="preserve">19/3, </w:t>
      </w:r>
      <w:r w:rsidR="00782BBB" w:rsidRPr="00F31003">
        <w:rPr>
          <w:rFonts w:ascii="Times New Roman" w:hAnsi="Times New Roman" w:cs="Times New Roman"/>
          <w:sz w:val="28"/>
          <w:szCs w:val="28"/>
          <w:lang w:val="uk-UA"/>
        </w:rPr>
        <w:t>з метою ефективного і цільового використання коштів обласного бюджету, стабілізації виробничих процесів аграрного сектору та забезпечення продовольчої безпеки області</w:t>
      </w:r>
      <w:r w:rsidRPr="00F31003">
        <w:rPr>
          <w:rFonts w:ascii="Times New Roman" w:eastAsia="Times New Roman" w:hAnsi="Times New Roman" w:cs="Times New Roman"/>
          <w:sz w:val="28"/>
          <w:szCs w:val="28"/>
          <w:lang w:val="uk-UA" w:eastAsia="ru-RU"/>
        </w:rPr>
        <w:t xml:space="preserve"> (далі – дотація).</w:t>
      </w:r>
    </w:p>
    <w:p w14:paraId="3430640E" w14:textId="77777777" w:rsidR="00773818" w:rsidRPr="00F31003" w:rsidRDefault="00773818" w:rsidP="00634E7D">
      <w:pPr>
        <w:spacing w:after="0" w:line="240" w:lineRule="auto"/>
        <w:ind w:firstLine="567"/>
        <w:jc w:val="both"/>
        <w:rPr>
          <w:rFonts w:ascii="Times New Roman" w:hAnsi="Times New Roman" w:cs="Times New Roman"/>
          <w:sz w:val="28"/>
          <w:szCs w:val="28"/>
          <w:lang w:val="uk-UA" w:eastAsia="ru-RU"/>
        </w:rPr>
      </w:pPr>
    </w:p>
    <w:p w14:paraId="28F51C20" w14:textId="3FD9CD01" w:rsidR="005601B7" w:rsidRPr="00F31003" w:rsidRDefault="00831F29" w:rsidP="00634E7D">
      <w:pPr>
        <w:tabs>
          <w:tab w:val="left" w:pos="851"/>
        </w:tabs>
        <w:spacing w:after="0" w:line="240" w:lineRule="auto"/>
        <w:ind w:firstLine="567"/>
        <w:jc w:val="both"/>
        <w:rPr>
          <w:rStyle w:val="21"/>
          <w:rFonts w:ascii="Times New Roman" w:hAnsi="Times New Roman" w:cs="Times New Roman"/>
          <w:lang w:val="uk-UA"/>
        </w:rPr>
      </w:pPr>
      <w:r w:rsidRPr="00F31003">
        <w:rPr>
          <w:rFonts w:ascii="Times New Roman" w:hAnsi="Times New Roman" w:cs="Times New Roman"/>
          <w:sz w:val="28"/>
          <w:szCs w:val="28"/>
        </w:rPr>
        <w:t>2</w:t>
      </w:r>
      <w:r w:rsidR="00397824" w:rsidRPr="00F31003">
        <w:rPr>
          <w:rFonts w:ascii="Times New Roman" w:hAnsi="Times New Roman" w:cs="Times New Roman"/>
          <w:sz w:val="28"/>
          <w:szCs w:val="28"/>
        </w:rPr>
        <w:t>.</w:t>
      </w:r>
      <w:r w:rsidR="00546489" w:rsidRPr="00F31003">
        <w:rPr>
          <w:rFonts w:ascii="Times New Roman" w:hAnsi="Times New Roman" w:cs="Times New Roman"/>
          <w:sz w:val="28"/>
          <w:szCs w:val="28"/>
          <w:lang w:val="uk-UA"/>
        </w:rPr>
        <w:t> </w:t>
      </w:r>
      <w:r w:rsidR="00397824" w:rsidRPr="00F31003">
        <w:rPr>
          <w:rFonts w:ascii="Times New Roman" w:hAnsi="Times New Roman" w:cs="Times New Roman"/>
          <w:sz w:val="28"/>
          <w:szCs w:val="28"/>
          <w:lang w:val="uk-UA" w:eastAsia="ru-RU"/>
        </w:rPr>
        <w:t xml:space="preserve">Головним розпорядником </w:t>
      </w:r>
      <w:r w:rsidR="00397824" w:rsidRPr="00F31003">
        <w:rPr>
          <w:rFonts w:ascii="Times New Roman" w:hAnsi="Times New Roman" w:cs="Times New Roman"/>
          <w:sz w:val="28"/>
          <w:szCs w:val="28"/>
          <w:lang w:val="uk-UA"/>
        </w:rPr>
        <w:t>бюджетних</w:t>
      </w:r>
      <w:r w:rsidR="00397824" w:rsidRPr="00F31003">
        <w:rPr>
          <w:rFonts w:ascii="Times New Roman" w:hAnsi="Times New Roman" w:cs="Times New Roman"/>
          <w:sz w:val="28"/>
          <w:szCs w:val="28"/>
          <w:lang w:val="uk-UA" w:eastAsia="ru-RU"/>
        </w:rPr>
        <w:t xml:space="preserve"> коштів і відповідальним виконавцем </w:t>
      </w:r>
      <w:r w:rsidR="005601B7" w:rsidRPr="00F31003">
        <w:rPr>
          <w:rFonts w:ascii="Times New Roman" w:hAnsi="Times New Roman" w:cs="Times New Roman"/>
          <w:sz w:val="28"/>
          <w:szCs w:val="28"/>
          <w:lang w:val="uk-UA" w:eastAsia="ru-RU"/>
        </w:rPr>
        <w:t xml:space="preserve">є департамент </w:t>
      </w:r>
      <w:r w:rsidR="005601B7" w:rsidRPr="00F31003">
        <w:rPr>
          <w:rStyle w:val="21"/>
          <w:rFonts w:ascii="Times New Roman" w:hAnsi="Times New Roman" w:cs="Times New Roman"/>
          <w:lang w:val="uk-UA"/>
        </w:rPr>
        <w:t>агропромислового розвитку Волинської обласної державної адміністрації (далі – Департамент).</w:t>
      </w:r>
    </w:p>
    <w:p w14:paraId="4F0D2909" w14:textId="14FC2A72" w:rsidR="00831F29" w:rsidRPr="00F31003" w:rsidRDefault="00782BBB" w:rsidP="00634E7D">
      <w:pPr>
        <w:pStyle w:val="ae"/>
        <w:shd w:val="clear" w:color="auto" w:fill="FFFFFF"/>
        <w:tabs>
          <w:tab w:val="left" w:pos="567"/>
        </w:tabs>
        <w:spacing w:before="0" w:beforeAutospacing="0" w:after="0" w:afterAutospacing="0"/>
        <w:ind w:firstLine="567"/>
        <w:rPr>
          <w:sz w:val="28"/>
          <w:szCs w:val="28"/>
        </w:rPr>
      </w:pPr>
      <w:r w:rsidRPr="00F31003">
        <w:rPr>
          <w:sz w:val="28"/>
          <w:szCs w:val="28"/>
        </w:rPr>
        <w:tab/>
      </w:r>
    </w:p>
    <w:p w14:paraId="38969561" w14:textId="0DD327AD" w:rsidR="00A06333" w:rsidRPr="00F31003" w:rsidRDefault="00831F29" w:rsidP="00634E7D">
      <w:pPr>
        <w:pStyle w:val="ae"/>
        <w:shd w:val="clear" w:color="auto" w:fill="FFFFFF"/>
        <w:tabs>
          <w:tab w:val="left" w:pos="567"/>
        </w:tabs>
        <w:spacing w:before="0" w:beforeAutospacing="0" w:after="0" w:afterAutospacing="0"/>
        <w:ind w:firstLine="567"/>
        <w:rPr>
          <w:sz w:val="28"/>
          <w:szCs w:val="28"/>
        </w:rPr>
      </w:pPr>
      <w:r w:rsidRPr="00F31003">
        <w:rPr>
          <w:sz w:val="28"/>
          <w:szCs w:val="28"/>
        </w:rPr>
        <w:t>3.</w:t>
      </w:r>
      <w:r w:rsidR="00546489" w:rsidRPr="00F31003">
        <w:rPr>
          <w:sz w:val="28"/>
          <w:szCs w:val="28"/>
        </w:rPr>
        <w:t> </w:t>
      </w:r>
      <w:r w:rsidR="00451BC1" w:rsidRPr="00F31003">
        <w:rPr>
          <w:sz w:val="28"/>
          <w:szCs w:val="28"/>
        </w:rPr>
        <w:t xml:space="preserve">Отримувачами бюджетних коштів є </w:t>
      </w:r>
      <w:bookmarkStart w:id="0" w:name="_Hlk127447910"/>
      <w:r w:rsidR="00451BC1" w:rsidRPr="00F31003">
        <w:rPr>
          <w:sz w:val="28"/>
          <w:szCs w:val="28"/>
        </w:rPr>
        <w:t xml:space="preserve">юридичні особи незалежно від організаційно-правової форми </w:t>
      </w:r>
      <w:r w:rsidR="00D30EB0" w:rsidRPr="00F31003">
        <w:rPr>
          <w:sz w:val="28"/>
          <w:szCs w:val="28"/>
        </w:rPr>
        <w:t>і</w:t>
      </w:r>
      <w:r w:rsidR="00010077" w:rsidRPr="00F31003">
        <w:rPr>
          <w:sz w:val="28"/>
          <w:szCs w:val="28"/>
        </w:rPr>
        <w:t xml:space="preserve"> форми власності або</w:t>
      </w:r>
      <w:r w:rsidR="00451BC1" w:rsidRPr="00F31003">
        <w:rPr>
          <w:sz w:val="28"/>
          <w:szCs w:val="28"/>
        </w:rPr>
        <w:t xml:space="preserve"> фізичні особи</w:t>
      </w:r>
      <w:r w:rsidR="00546489" w:rsidRPr="00F31003">
        <w:rPr>
          <w:sz w:val="28"/>
          <w:szCs w:val="28"/>
        </w:rPr>
        <w:t> </w:t>
      </w:r>
      <w:r w:rsidR="00546489" w:rsidRPr="00F31003">
        <w:rPr>
          <w:sz w:val="28"/>
          <w:szCs w:val="28"/>
        </w:rPr>
        <w:sym w:font="Symbol" w:char="F02D"/>
      </w:r>
      <w:r w:rsidR="00451BC1" w:rsidRPr="00F31003">
        <w:rPr>
          <w:sz w:val="28"/>
          <w:szCs w:val="28"/>
        </w:rPr>
        <w:t xml:space="preserve"> підприємці</w:t>
      </w:r>
      <w:bookmarkEnd w:id="0"/>
      <w:r w:rsidR="00451BC1" w:rsidRPr="00F31003">
        <w:rPr>
          <w:sz w:val="28"/>
          <w:szCs w:val="28"/>
        </w:rPr>
        <w:t xml:space="preserve">, зокрема сімейні фермерські господарства, які </w:t>
      </w:r>
      <w:r w:rsidR="00BB2AE7" w:rsidRPr="00F31003">
        <w:rPr>
          <w:sz w:val="28"/>
          <w:szCs w:val="28"/>
        </w:rPr>
        <w:t xml:space="preserve">мають </w:t>
      </w:r>
      <w:r w:rsidR="00BB2AE7" w:rsidRPr="00F31003">
        <w:rPr>
          <w:sz w:val="28"/>
          <w:szCs w:val="28"/>
          <w:shd w:val="clear" w:color="auto" w:fill="FFFFFF"/>
        </w:rPr>
        <w:t>у власності та/або користуванні від одного до ста двадцяти гектарів земель сільськогосподарського призначення</w:t>
      </w:r>
      <w:r w:rsidR="00934B6E" w:rsidRPr="00F31003">
        <w:rPr>
          <w:sz w:val="28"/>
          <w:szCs w:val="28"/>
        </w:rPr>
        <w:t>,</w:t>
      </w:r>
      <w:r w:rsidR="00E7614A" w:rsidRPr="00F31003">
        <w:rPr>
          <w:sz w:val="28"/>
          <w:szCs w:val="28"/>
        </w:rPr>
        <w:t xml:space="preserve"> зареєстровані на території Волинської області </w:t>
      </w:r>
      <w:r w:rsidR="00934B6E" w:rsidRPr="00F31003">
        <w:rPr>
          <w:sz w:val="28"/>
          <w:szCs w:val="28"/>
        </w:rPr>
        <w:t xml:space="preserve">і провадять діяльність у сфері сільського господарства (секція А, </w:t>
      </w:r>
      <w:r w:rsidR="007D39DB" w:rsidRPr="00F31003">
        <w:rPr>
          <w:sz w:val="28"/>
          <w:szCs w:val="28"/>
        </w:rPr>
        <w:t xml:space="preserve">     </w:t>
      </w:r>
      <w:r w:rsidR="00934B6E" w:rsidRPr="00F31003">
        <w:rPr>
          <w:sz w:val="28"/>
          <w:szCs w:val="28"/>
        </w:rPr>
        <w:t xml:space="preserve">розділ 01 крім групи 01.7) </w:t>
      </w:r>
      <w:r w:rsidR="00565D65" w:rsidRPr="00F31003">
        <w:rPr>
          <w:sz w:val="28"/>
          <w:szCs w:val="28"/>
        </w:rPr>
        <w:t xml:space="preserve">(далі </w:t>
      </w:r>
      <w:r w:rsidR="00010077" w:rsidRPr="00F31003">
        <w:rPr>
          <w:sz w:val="28"/>
          <w:szCs w:val="28"/>
        </w:rPr>
        <w:t>–</w:t>
      </w:r>
      <w:r w:rsidR="00565D65" w:rsidRPr="00F31003">
        <w:rPr>
          <w:sz w:val="28"/>
          <w:szCs w:val="28"/>
        </w:rPr>
        <w:t xml:space="preserve"> </w:t>
      </w:r>
      <w:r w:rsidR="006D7730" w:rsidRPr="00F31003">
        <w:rPr>
          <w:sz w:val="28"/>
          <w:szCs w:val="28"/>
        </w:rPr>
        <w:t>о</w:t>
      </w:r>
      <w:r w:rsidR="00BB2AE7" w:rsidRPr="00F31003">
        <w:rPr>
          <w:sz w:val="28"/>
          <w:szCs w:val="28"/>
        </w:rPr>
        <w:t>тримувачі</w:t>
      </w:r>
      <w:r w:rsidR="00451BC1" w:rsidRPr="00F31003">
        <w:rPr>
          <w:sz w:val="28"/>
          <w:szCs w:val="28"/>
        </w:rPr>
        <w:t xml:space="preserve">). </w:t>
      </w:r>
    </w:p>
    <w:p w14:paraId="04A2ECCE" w14:textId="77777777" w:rsidR="00831F29" w:rsidRPr="00F31003" w:rsidRDefault="00831F29" w:rsidP="00634E7D">
      <w:pPr>
        <w:pStyle w:val="ae"/>
        <w:shd w:val="clear" w:color="auto" w:fill="FFFFFF"/>
        <w:tabs>
          <w:tab w:val="left" w:pos="993"/>
        </w:tabs>
        <w:spacing w:before="0" w:beforeAutospacing="0" w:after="0" w:afterAutospacing="0"/>
        <w:ind w:firstLine="567"/>
        <w:rPr>
          <w:iCs/>
          <w:sz w:val="28"/>
          <w:szCs w:val="28"/>
        </w:rPr>
      </w:pPr>
    </w:p>
    <w:p w14:paraId="12EFA1F8" w14:textId="77777777" w:rsidR="00FF42D4" w:rsidRPr="00F31003" w:rsidRDefault="00FF42D4" w:rsidP="00634E7D">
      <w:pPr>
        <w:pStyle w:val="ae"/>
        <w:tabs>
          <w:tab w:val="left" w:pos="0"/>
          <w:tab w:val="left" w:pos="709"/>
          <w:tab w:val="left" w:pos="851"/>
        </w:tabs>
        <w:spacing w:before="0" w:beforeAutospacing="0" w:after="0" w:afterAutospacing="0"/>
        <w:ind w:firstLine="567"/>
        <w:rPr>
          <w:noProof/>
          <w:sz w:val="28"/>
          <w:szCs w:val="28"/>
        </w:rPr>
      </w:pPr>
      <w:r w:rsidRPr="00F31003">
        <w:rPr>
          <w:sz w:val="28"/>
          <w:szCs w:val="28"/>
        </w:rPr>
        <w:t xml:space="preserve">4. </w:t>
      </w:r>
      <w:r w:rsidRPr="00F31003">
        <w:rPr>
          <w:noProof/>
          <w:sz w:val="28"/>
          <w:szCs w:val="28"/>
        </w:rPr>
        <w:t>Поняття та терміни, які застосовуються в цьому Порядку, вживаються у значеннях, наведених у чинному законодавстві України.</w:t>
      </w:r>
    </w:p>
    <w:p w14:paraId="0E255627" w14:textId="77777777" w:rsidR="00FF42D4" w:rsidRPr="00F31003" w:rsidRDefault="00FF42D4" w:rsidP="00634E7D">
      <w:pPr>
        <w:tabs>
          <w:tab w:val="left" w:pos="567"/>
        </w:tabs>
        <w:spacing w:after="0" w:line="240" w:lineRule="auto"/>
        <w:ind w:firstLine="567"/>
        <w:jc w:val="both"/>
        <w:rPr>
          <w:rFonts w:ascii="Times New Roman" w:hAnsi="Times New Roman" w:cs="Times New Roman"/>
          <w:sz w:val="28"/>
          <w:szCs w:val="28"/>
          <w:lang w:val="uk-UA" w:eastAsia="ru-RU"/>
        </w:rPr>
      </w:pPr>
    </w:p>
    <w:p w14:paraId="4966CC57" w14:textId="26F49166" w:rsidR="00FF42D4" w:rsidRPr="00F31003" w:rsidRDefault="00FF42D4" w:rsidP="00634E7D">
      <w:pPr>
        <w:tabs>
          <w:tab w:val="left" w:pos="567"/>
        </w:tabs>
        <w:spacing w:after="0" w:line="240" w:lineRule="auto"/>
        <w:ind w:firstLine="567"/>
        <w:jc w:val="both"/>
        <w:rPr>
          <w:rFonts w:ascii="Times New Roman" w:hAnsi="Times New Roman" w:cs="Times New Roman"/>
          <w:sz w:val="28"/>
          <w:szCs w:val="28"/>
          <w:lang w:val="uk-UA"/>
        </w:rPr>
      </w:pPr>
      <w:r w:rsidRPr="00F31003">
        <w:rPr>
          <w:rFonts w:ascii="Times New Roman" w:hAnsi="Times New Roman" w:cs="Times New Roman"/>
          <w:sz w:val="28"/>
          <w:szCs w:val="28"/>
          <w:lang w:val="uk-UA" w:eastAsia="ru-RU"/>
        </w:rPr>
        <w:t xml:space="preserve">5. </w:t>
      </w:r>
      <w:r w:rsidRPr="00F31003">
        <w:rPr>
          <w:rFonts w:ascii="Times New Roman" w:hAnsi="Times New Roman" w:cs="Times New Roman"/>
          <w:sz w:val="28"/>
          <w:szCs w:val="28"/>
          <w:lang w:val="uk-UA"/>
        </w:rPr>
        <w:t>Персональні дані осіб, збираються, обробляються та використовуються відповідно до Закону України «Про захист персональних даних».</w:t>
      </w:r>
    </w:p>
    <w:p w14:paraId="0F7AB646" w14:textId="77777777" w:rsidR="00FF42D4" w:rsidRPr="00F31003" w:rsidRDefault="00FF42D4" w:rsidP="00FF42D4">
      <w:pPr>
        <w:tabs>
          <w:tab w:val="left" w:pos="567"/>
        </w:tabs>
        <w:spacing w:after="0" w:line="240" w:lineRule="auto"/>
        <w:ind w:firstLine="567"/>
        <w:jc w:val="both"/>
        <w:rPr>
          <w:rFonts w:ascii="Times New Roman" w:hAnsi="Times New Roman" w:cs="Times New Roman"/>
          <w:sz w:val="28"/>
          <w:szCs w:val="28"/>
          <w:lang w:val="uk-UA" w:eastAsia="ru-RU"/>
        </w:rPr>
      </w:pPr>
    </w:p>
    <w:p w14:paraId="53BE4843" w14:textId="11E27616" w:rsidR="00831F29" w:rsidRPr="00F31003" w:rsidRDefault="00831F29" w:rsidP="00F75199">
      <w:pPr>
        <w:pStyle w:val="ae"/>
        <w:shd w:val="clear" w:color="auto" w:fill="FFFFFF"/>
        <w:tabs>
          <w:tab w:val="left" w:pos="993"/>
        </w:tabs>
        <w:spacing w:before="0" w:beforeAutospacing="0" w:after="0" w:afterAutospacing="0"/>
        <w:jc w:val="center"/>
        <w:rPr>
          <w:b/>
          <w:sz w:val="28"/>
          <w:szCs w:val="28"/>
        </w:rPr>
      </w:pPr>
      <w:r w:rsidRPr="00F31003">
        <w:rPr>
          <w:b/>
          <w:sz w:val="28"/>
          <w:szCs w:val="28"/>
        </w:rPr>
        <w:t>ІІ. Порядок відбору заявок для отримання</w:t>
      </w:r>
      <w:r w:rsidR="00E27403" w:rsidRPr="00F31003">
        <w:rPr>
          <w:b/>
          <w:sz w:val="28"/>
          <w:szCs w:val="28"/>
          <w:lang w:val="en-US"/>
        </w:rPr>
        <w:t xml:space="preserve"> </w:t>
      </w:r>
      <w:proofErr w:type="spellStart"/>
      <w:r w:rsidR="00E27403" w:rsidRPr="00F31003">
        <w:rPr>
          <w:b/>
          <w:sz w:val="28"/>
          <w:szCs w:val="28"/>
        </w:rPr>
        <w:t>додації</w:t>
      </w:r>
      <w:proofErr w:type="spellEnd"/>
    </w:p>
    <w:p w14:paraId="29504413" w14:textId="77777777" w:rsidR="00831F29" w:rsidRPr="00F31003" w:rsidRDefault="00831F29" w:rsidP="00F75199">
      <w:pPr>
        <w:pStyle w:val="ae"/>
        <w:shd w:val="clear" w:color="auto" w:fill="FFFFFF"/>
        <w:tabs>
          <w:tab w:val="left" w:pos="993"/>
        </w:tabs>
        <w:spacing w:before="0" w:beforeAutospacing="0" w:after="0" w:afterAutospacing="0"/>
        <w:jc w:val="center"/>
        <w:rPr>
          <w:iCs/>
          <w:sz w:val="28"/>
          <w:szCs w:val="28"/>
        </w:rPr>
      </w:pPr>
    </w:p>
    <w:p w14:paraId="2B7076F3" w14:textId="1D35E9F6" w:rsidR="00F05143" w:rsidRPr="00F31003" w:rsidRDefault="00634E7D" w:rsidP="00634E7D">
      <w:pPr>
        <w:pStyle w:val="a4"/>
        <w:tabs>
          <w:tab w:val="left" w:pos="851"/>
        </w:tabs>
        <w:suppressAutoHyphens/>
        <w:spacing w:after="0" w:line="240" w:lineRule="auto"/>
        <w:ind w:left="0" w:firstLine="567"/>
        <w:jc w:val="both"/>
        <w:rPr>
          <w:rFonts w:ascii="Times New Roman" w:hAnsi="Times New Roman" w:cs="Times New Roman"/>
          <w:sz w:val="28"/>
          <w:szCs w:val="28"/>
          <w:shd w:val="clear" w:color="auto" w:fill="FFFFFF"/>
          <w:lang w:val="uk-UA" w:eastAsia="ru-RU"/>
        </w:rPr>
      </w:pPr>
      <w:r w:rsidRPr="00F31003">
        <w:rPr>
          <w:rFonts w:ascii="Times New Roman" w:hAnsi="Times New Roman" w:cs="Times New Roman"/>
          <w:sz w:val="28"/>
          <w:szCs w:val="28"/>
          <w:shd w:val="clear" w:color="auto" w:fill="FFFFFF"/>
          <w:lang w:val="uk-UA"/>
        </w:rPr>
        <w:t>1. </w:t>
      </w:r>
      <w:r w:rsidR="00E7614A" w:rsidRPr="00F31003">
        <w:rPr>
          <w:rFonts w:ascii="Times New Roman" w:hAnsi="Times New Roman" w:cs="Times New Roman"/>
          <w:sz w:val="28"/>
          <w:szCs w:val="28"/>
          <w:shd w:val="clear" w:color="auto" w:fill="FFFFFF"/>
          <w:lang w:val="uk-UA"/>
        </w:rPr>
        <w:t>Дотація</w:t>
      </w:r>
      <w:r w:rsidR="00BB2AE7" w:rsidRPr="00F31003">
        <w:rPr>
          <w:rFonts w:ascii="Times New Roman" w:hAnsi="Times New Roman" w:cs="Times New Roman"/>
          <w:sz w:val="28"/>
          <w:szCs w:val="28"/>
          <w:shd w:val="clear" w:color="auto" w:fill="FFFFFF"/>
          <w:lang w:val="uk-UA"/>
        </w:rPr>
        <w:t xml:space="preserve"> нада</w:t>
      </w:r>
      <w:r w:rsidR="00E7614A" w:rsidRPr="00F31003">
        <w:rPr>
          <w:rFonts w:ascii="Times New Roman" w:hAnsi="Times New Roman" w:cs="Times New Roman"/>
          <w:sz w:val="28"/>
          <w:szCs w:val="28"/>
          <w:shd w:val="clear" w:color="auto" w:fill="FFFFFF"/>
          <w:lang w:val="uk-UA"/>
        </w:rPr>
        <w:t>є</w:t>
      </w:r>
      <w:r w:rsidR="00BB2AE7" w:rsidRPr="00F31003">
        <w:rPr>
          <w:rFonts w:ascii="Times New Roman" w:hAnsi="Times New Roman" w:cs="Times New Roman"/>
          <w:sz w:val="28"/>
          <w:szCs w:val="28"/>
          <w:shd w:val="clear" w:color="auto" w:fill="FFFFFF"/>
          <w:lang w:val="uk-UA"/>
        </w:rPr>
        <w:t>т</w:t>
      </w:r>
      <w:r w:rsidR="00F05143" w:rsidRPr="00F31003">
        <w:rPr>
          <w:rFonts w:ascii="Times New Roman" w:hAnsi="Times New Roman" w:cs="Times New Roman"/>
          <w:sz w:val="28"/>
          <w:szCs w:val="28"/>
          <w:shd w:val="clear" w:color="auto" w:fill="FFFFFF"/>
          <w:lang w:val="uk-UA"/>
        </w:rPr>
        <w:t xml:space="preserve">ься за </w:t>
      </w:r>
      <w:r w:rsidR="006D7730" w:rsidRPr="00F31003">
        <w:rPr>
          <w:rFonts w:ascii="Times New Roman" w:hAnsi="Times New Roman" w:cs="Times New Roman"/>
          <w:sz w:val="28"/>
          <w:szCs w:val="28"/>
          <w:shd w:val="clear" w:color="auto" w:fill="FFFFFF"/>
          <w:lang w:val="uk-UA"/>
        </w:rPr>
        <w:t>умови, що відомості про о</w:t>
      </w:r>
      <w:r w:rsidR="00BB2AE7" w:rsidRPr="00F31003">
        <w:rPr>
          <w:rFonts w:ascii="Times New Roman" w:hAnsi="Times New Roman" w:cs="Times New Roman"/>
          <w:sz w:val="28"/>
          <w:szCs w:val="28"/>
          <w:shd w:val="clear" w:color="auto" w:fill="FFFFFF"/>
          <w:lang w:val="uk-UA"/>
        </w:rPr>
        <w:t xml:space="preserve">тримувача, </w:t>
      </w:r>
      <w:r w:rsidR="00F05143" w:rsidRPr="00F31003">
        <w:rPr>
          <w:rFonts w:ascii="Times New Roman" w:hAnsi="Times New Roman" w:cs="Times New Roman"/>
          <w:sz w:val="28"/>
          <w:szCs w:val="28"/>
          <w:shd w:val="clear" w:color="auto" w:fill="FFFFFF"/>
          <w:lang w:val="uk-UA" w:eastAsia="ru-RU"/>
        </w:rPr>
        <w:t xml:space="preserve">визначені </w:t>
      </w:r>
      <w:r w:rsidR="00C84285" w:rsidRPr="00F31003">
        <w:rPr>
          <w:rFonts w:ascii="Times New Roman" w:hAnsi="Times New Roman" w:cs="Times New Roman"/>
          <w:sz w:val="28"/>
          <w:szCs w:val="28"/>
          <w:shd w:val="clear" w:color="auto" w:fill="FFFFFF"/>
          <w:lang w:val="uk-UA" w:eastAsia="ru-RU"/>
        </w:rPr>
        <w:t>п</w:t>
      </w:r>
      <w:r w:rsidR="00F05143" w:rsidRPr="00F31003">
        <w:rPr>
          <w:rFonts w:ascii="Times New Roman" w:hAnsi="Times New Roman" w:cs="Times New Roman"/>
          <w:sz w:val="28"/>
          <w:szCs w:val="28"/>
          <w:shd w:val="clear" w:color="auto" w:fill="FFFFFF"/>
          <w:lang w:val="uk-UA" w:eastAsia="ru-RU"/>
        </w:rPr>
        <w:t>ереліком інформації підсистем (розділів) інформаційно</w:t>
      </w:r>
      <w:r w:rsidR="00546489" w:rsidRPr="00F31003">
        <w:rPr>
          <w:rFonts w:ascii="Times New Roman" w:hAnsi="Times New Roman" w:cs="Times New Roman"/>
          <w:sz w:val="28"/>
          <w:szCs w:val="28"/>
          <w:shd w:val="clear" w:color="auto" w:fill="FFFFFF"/>
          <w:lang w:val="uk-UA" w:eastAsia="ru-RU"/>
        </w:rPr>
        <w:t>-</w:t>
      </w:r>
      <w:r w:rsidR="00F05143" w:rsidRPr="00F31003">
        <w:rPr>
          <w:rFonts w:ascii="Times New Roman" w:hAnsi="Times New Roman" w:cs="Times New Roman"/>
          <w:sz w:val="28"/>
          <w:szCs w:val="28"/>
          <w:shd w:val="clear" w:color="auto" w:fill="FFFFFF"/>
          <w:lang w:val="uk-UA" w:eastAsia="ru-RU"/>
        </w:rPr>
        <w:t>комунікаційної системи «Державний аграрний реєстр», затвердженим постановою Кабінету Міністрів України від 13 травня 2025 року № 549, внесені до інформаційно</w:t>
      </w:r>
      <w:r w:rsidR="00546489" w:rsidRPr="00F31003">
        <w:rPr>
          <w:rFonts w:ascii="Times New Roman" w:hAnsi="Times New Roman" w:cs="Times New Roman"/>
          <w:sz w:val="28"/>
          <w:szCs w:val="28"/>
          <w:shd w:val="clear" w:color="auto" w:fill="FFFFFF"/>
          <w:lang w:val="uk-UA" w:eastAsia="ru-RU"/>
        </w:rPr>
        <w:t>-</w:t>
      </w:r>
      <w:r w:rsidR="00F05143" w:rsidRPr="00F31003">
        <w:rPr>
          <w:rFonts w:ascii="Times New Roman" w:hAnsi="Times New Roman" w:cs="Times New Roman"/>
          <w:sz w:val="28"/>
          <w:szCs w:val="28"/>
          <w:shd w:val="clear" w:color="auto" w:fill="FFFFFF"/>
          <w:lang w:val="uk-UA" w:eastAsia="ru-RU"/>
        </w:rPr>
        <w:lastRenderedPageBreak/>
        <w:t xml:space="preserve">комунікаційної системи «Державний аграрний реєстр» (далі </w:t>
      </w:r>
      <w:r w:rsidR="00F05143" w:rsidRPr="00F31003">
        <w:rPr>
          <w:rFonts w:ascii="Times New Roman" w:hAnsi="Times New Roman" w:cs="Times New Roman"/>
          <w:sz w:val="28"/>
          <w:szCs w:val="28"/>
          <w:shd w:val="clear" w:color="auto" w:fill="FFFFFF"/>
          <w:lang w:val="uk-UA" w:eastAsia="ru-RU"/>
        </w:rPr>
        <w:sym w:font="Symbol" w:char="F02D"/>
      </w:r>
      <w:r w:rsidR="00F05143" w:rsidRPr="00F31003">
        <w:rPr>
          <w:rFonts w:ascii="Times New Roman" w:hAnsi="Times New Roman" w:cs="Times New Roman"/>
          <w:sz w:val="28"/>
          <w:szCs w:val="28"/>
          <w:shd w:val="clear" w:color="auto" w:fill="FFFFFF"/>
          <w:lang w:val="uk-UA" w:eastAsia="ru-RU"/>
        </w:rPr>
        <w:t xml:space="preserve"> Державний аграрний реєстр).</w:t>
      </w:r>
    </w:p>
    <w:p w14:paraId="6A913721" w14:textId="74A81A13" w:rsidR="003003EE" w:rsidRPr="00F31003" w:rsidRDefault="003003EE" w:rsidP="00634E7D">
      <w:pPr>
        <w:pStyle w:val="ae"/>
        <w:shd w:val="clear" w:color="auto" w:fill="FFFFFF"/>
        <w:spacing w:before="0" w:beforeAutospacing="0" w:after="0" w:afterAutospacing="0"/>
        <w:ind w:firstLine="567"/>
        <w:rPr>
          <w:sz w:val="28"/>
          <w:szCs w:val="28"/>
        </w:rPr>
      </w:pPr>
    </w:p>
    <w:p w14:paraId="132B8AC9" w14:textId="3399FB5D" w:rsidR="00CB5170" w:rsidRPr="00F31003" w:rsidRDefault="003003EE" w:rsidP="00634E7D">
      <w:pPr>
        <w:pStyle w:val="ae"/>
        <w:shd w:val="clear" w:color="auto" w:fill="FFFFFF"/>
        <w:spacing w:before="0" w:beforeAutospacing="0" w:after="0" w:afterAutospacing="0"/>
        <w:ind w:firstLine="567"/>
        <w:rPr>
          <w:sz w:val="28"/>
          <w:szCs w:val="28"/>
        </w:rPr>
      </w:pPr>
      <w:r w:rsidRPr="00F31003">
        <w:rPr>
          <w:sz w:val="28"/>
          <w:szCs w:val="28"/>
        </w:rPr>
        <w:t xml:space="preserve">2. </w:t>
      </w:r>
      <w:r w:rsidR="00CB5170" w:rsidRPr="00F31003">
        <w:rPr>
          <w:sz w:val="28"/>
          <w:szCs w:val="28"/>
        </w:rPr>
        <w:t>Дотація надається на безповоротній о</w:t>
      </w:r>
      <w:r w:rsidR="003704EE" w:rsidRPr="00F31003">
        <w:rPr>
          <w:sz w:val="28"/>
          <w:szCs w:val="28"/>
        </w:rPr>
        <w:t>снові у розмірі 250 гривень на один</w:t>
      </w:r>
      <w:r w:rsidR="00CB5170" w:rsidRPr="00F31003">
        <w:rPr>
          <w:sz w:val="28"/>
          <w:szCs w:val="28"/>
        </w:rPr>
        <w:t xml:space="preserve"> гектар оброблюваних угідь сільськогосподарського призначення</w:t>
      </w:r>
      <w:r w:rsidR="00CD2B9E" w:rsidRPr="00F31003">
        <w:rPr>
          <w:sz w:val="28"/>
          <w:szCs w:val="28"/>
        </w:rPr>
        <w:t xml:space="preserve"> один раз на рік.</w:t>
      </w:r>
    </w:p>
    <w:p w14:paraId="51783908" w14:textId="77777777" w:rsidR="003003EE" w:rsidRPr="00F31003" w:rsidRDefault="003003EE" w:rsidP="00F75199">
      <w:pPr>
        <w:pStyle w:val="ae"/>
        <w:shd w:val="clear" w:color="auto" w:fill="FFFFFF"/>
        <w:spacing w:before="0" w:beforeAutospacing="0" w:after="0" w:afterAutospacing="0"/>
        <w:ind w:firstLine="567"/>
        <w:rPr>
          <w:iCs/>
          <w:sz w:val="28"/>
          <w:szCs w:val="28"/>
        </w:rPr>
      </w:pPr>
    </w:p>
    <w:p w14:paraId="4707C025" w14:textId="4213D4AF" w:rsidR="00E7614A" w:rsidRPr="00F31003" w:rsidRDefault="00546489" w:rsidP="00546489">
      <w:pPr>
        <w:pStyle w:val="ae"/>
        <w:shd w:val="clear" w:color="auto" w:fill="FFFFFF"/>
        <w:tabs>
          <w:tab w:val="left" w:pos="993"/>
        </w:tabs>
        <w:spacing w:before="0" w:beforeAutospacing="0" w:after="0" w:afterAutospacing="0"/>
        <w:ind w:firstLine="567"/>
        <w:rPr>
          <w:iCs/>
          <w:sz w:val="28"/>
          <w:szCs w:val="28"/>
        </w:rPr>
      </w:pPr>
      <w:r w:rsidRPr="00F31003">
        <w:rPr>
          <w:sz w:val="28"/>
          <w:szCs w:val="28"/>
        </w:rPr>
        <w:t>3. </w:t>
      </w:r>
      <w:r w:rsidR="00E7614A" w:rsidRPr="00F31003">
        <w:rPr>
          <w:sz w:val="28"/>
          <w:szCs w:val="28"/>
        </w:rPr>
        <w:t>Заявка на отримання дотації подається</w:t>
      </w:r>
      <w:r w:rsidR="0057321B" w:rsidRPr="00F31003">
        <w:rPr>
          <w:sz w:val="28"/>
          <w:szCs w:val="28"/>
        </w:rPr>
        <w:t xml:space="preserve"> </w:t>
      </w:r>
      <w:r w:rsidR="00E7614A" w:rsidRPr="00F31003">
        <w:rPr>
          <w:sz w:val="28"/>
          <w:szCs w:val="28"/>
        </w:rPr>
        <w:t>отримувачами:</w:t>
      </w:r>
    </w:p>
    <w:p w14:paraId="0F633312" w14:textId="171C6D9D" w:rsidR="00E7614A" w:rsidRPr="00F31003" w:rsidRDefault="00D469EE" w:rsidP="00F75199">
      <w:pPr>
        <w:pStyle w:val="rvps2"/>
        <w:shd w:val="clear" w:color="auto" w:fill="FFFFFF"/>
        <w:spacing w:before="0" w:beforeAutospacing="0" w:after="0" w:afterAutospacing="0"/>
        <w:ind w:firstLine="567"/>
        <w:jc w:val="both"/>
        <w:rPr>
          <w:sz w:val="28"/>
          <w:szCs w:val="28"/>
          <w:lang w:val="uk-UA"/>
        </w:rPr>
      </w:pPr>
      <w:bookmarkStart w:id="1" w:name="n21"/>
      <w:bookmarkEnd w:id="1"/>
      <w:r w:rsidRPr="00F31003">
        <w:rPr>
          <w:sz w:val="28"/>
          <w:szCs w:val="28"/>
          <w:lang w:val="uk-UA"/>
        </w:rPr>
        <w:t xml:space="preserve">фізичними особами </w:t>
      </w:r>
      <w:r w:rsidR="00546489" w:rsidRPr="00F31003">
        <w:rPr>
          <w:sz w:val="28"/>
          <w:szCs w:val="28"/>
          <w:lang w:val="uk-UA"/>
        </w:rPr>
        <w:sym w:font="Symbol" w:char="F02D"/>
      </w:r>
      <w:r w:rsidRPr="00F31003">
        <w:rPr>
          <w:sz w:val="28"/>
          <w:szCs w:val="28"/>
          <w:lang w:val="uk-UA"/>
        </w:rPr>
        <w:t xml:space="preserve"> </w:t>
      </w:r>
      <w:r w:rsidR="008A6CDA" w:rsidRPr="00F31003">
        <w:rPr>
          <w:sz w:val="28"/>
          <w:szCs w:val="28"/>
          <w:lang w:val="uk-UA"/>
        </w:rPr>
        <w:t>підприємцями,</w:t>
      </w:r>
      <w:r w:rsidR="00E7614A" w:rsidRPr="00F31003">
        <w:rPr>
          <w:sz w:val="28"/>
          <w:szCs w:val="28"/>
          <w:lang w:val="uk-UA"/>
        </w:rPr>
        <w:t xml:space="preserve"> юридичними особами, засновниками яких є виключно фізичні особи - громадяни України;</w:t>
      </w:r>
    </w:p>
    <w:p w14:paraId="7FF50E14" w14:textId="77777777" w:rsidR="00160C8E" w:rsidRPr="00F31003" w:rsidRDefault="00160C8E" w:rsidP="00160C8E">
      <w:pPr>
        <w:pStyle w:val="Ch6"/>
        <w:spacing w:before="0" w:line="240" w:lineRule="auto"/>
        <w:ind w:firstLine="567"/>
        <w:rPr>
          <w:rFonts w:ascii="Times New Roman" w:hAnsi="Times New Roman" w:cs="Times New Roman"/>
          <w:color w:val="auto"/>
          <w:w w:val="100"/>
          <w:sz w:val="28"/>
          <w:szCs w:val="28"/>
        </w:rPr>
      </w:pPr>
      <w:bookmarkStart w:id="2" w:name="n22"/>
      <w:bookmarkEnd w:id="2"/>
      <w:r w:rsidRPr="00F31003">
        <w:rPr>
          <w:rFonts w:ascii="Times New Roman" w:hAnsi="Times New Roman" w:cs="Times New Roman"/>
          <w:color w:val="auto"/>
          <w:w w:val="100"/>
          <w:sz w:val="28"/>
          <w:szCs w:val="28"/>
        </w:rPr>
        <w:t>у яких відсутня заборгованість з платежів, контроль за справлянням яких покладено на контролюючі органи;</w:t>
      </w:r>
    </w:p>
    <w:p w14:paraId="772A231A" w14:textId="77777777" w:rsidR="00160C8E" w:rsidRPr="00F31003" w:rsidRDefault="00160C8E" w:rsidP="00160C8E">
      <w:pPr>
        <w:pStyle w:val="Ch6"/>
        <w:spacing w:before="0" w:line="240" w:lineRule="auto"/>
        <w:ind w:firstLine="567"/>
        <w:rPr>
          <w:rFonts w:ascii="Times New Roman" w:hAnsi="Times New Roman" w:cs="Times New Roman"/>
          <w:color w:val="auto"/>
          <w:w w:val="100"/>
          <w:sz w:val="28"/>
          <w:szCs w:val="28"/>
        </w:rPr>
      </w:pPr>
      <w:r w:rsidRPr="00F31003">
        <w:rPr>
          <w:rFonts w:ascii="Times New Roman" w:hAnsi="Times New Roman" w:cs="Times New Roman"/>
          <w:color w:val="auto"/>
          <w:w w:val="100"/>
          <w:sz w:val="28"/>
          <w:szCs w:val="28"/>
        </w:rPr>
        <w:t>щодо яких не застосовано судові процедури банкрутства (неплатоспроможності), передбачені Кодексом України з процедур банкрутства, та/або не перебувають на стадії ліквідації;</w:t>
      </w:r>
    </w:p>
    <w:p w14:paraId="269196CE" w14:textId="501C1585" w:rsidR="00160C8E" w:rsidRPr="00F31003" w:rsidRDefault="00160C8E" w:rsidP="00160C8E">
      <w:pPr>
        <w:pStyle w:val="Ch6"/>
        <w:spacing w:before="0" w:line="240" w:lineRule="auto"/>
        <w:ind w:firstLine="567"/>
        <w:rPr>
          <w:rFonts w:ascii="Times New Roman" w:hAnsi="Times New Roman" w:cs="Times New Roman"/>
          <w:color w:val="auto"/>
          <w:w w:val="100"/>
          <w:sz w:val="28"/>
          <w:szCs w:val="28"/>
        </w:rPr>
      </w:pPr>
      <w:r w:rsidRPr="00F31003">
        <w:rPr>
          <w:rFonts w:ascii="Times New Roman" w:hAnsi="Times New Roman" w:cs="Times New Roman"/>
          <w:color w:val="auto"/>
          <w:w w:val="100"/>
          <w:sz w:val="28"/>
          <w:szCs w:val="28"/>
        </w:rPr>
        <w:t>які не притягалися до кримінальної відповідальності та/або не мають не</w:t>
      </w:r>
      <w:r w:rsidR="008F4D57" w:rsidRPr="00F31003">
        <w:rPr>
          <w:rFonts w:ascii="Times New Roman" w:hAnsi="Times New Roman" w:cs="Times New Roman"/>
          <w:color w:val="auto"/>
          <w:w w:val="100"/>
          <w:sz w:val="28"/>
          <w:szCs w:val="28"/>
        </w:rPr>
        <w:t xml:space="preserve"> </w:t>
      </w:r>
      <w:r w:rsidRPr="00F31003">
        <w:rPr>
          <w:rFonts w:ascii="Times New Roman" w:hAnsi="Times New Roman" w:cs="Times New Roman"/>
          <w:color w:val="auto"/>
          <w:w w:val="100"/>
          <w:sz w:val="28"/>
          <w:szCs w:val="28"/>
        </w:rPr>
        <w:t>зняту чи не</w:t>
      </w:r>
      <w:r w:rsidR="008F4D57" w:rsidRPr="00F31003">
        <w:rPr>
          <w:rFonts w:ascii="Times New Roman" w:hAnsi="Times New Roman" w:cs="Times New Roman"/>
          <w:color w:val="auto"/>
          <w:w w:val="100"/>
          <w:sz w:val="28"/>
          <w:szCs w:val="28"/>
        </w:rPr>
        <w:t xml:space="preserve"> </w:t>
      </w:r>
      <w:r w:rsidRPr="00F31003">
        <w:rPr>
          <w:rFonts w:ascii="Times New Roman" w:hAnsi="Times New Roman" w:cs="Times New Roman"/>
          <w:color w:val="auto"/>
          <w:w w:val="100"/>
          <w:sz w:val="28"/>
          <w:szCs w:val="28"/>
        </w:rPr>
        <w:t xml:space="preserve">погашену </w:t>
      </w:r>
      <w:r w:rsidR="008F4D57" w:rsidRPr="00F31003">
        <w:rPr>
          <w:rFonts w:ascii="Times New Roman" w:hAnsi="Times New Roman" w:cs="Times New Roman"/>
          <w:color w:val="auto"/>
          <w:w w:val="100"/>
          <w:sz w:val="28"/>
          <w:szCs w:val="28"/>
        </w:rPr>
        <w:t xml:space="preserve">в установленому законом порядку </w:t>
      </w:r>
      <w:r w:rsidRPr="00F31003">
        <w:rPr>
          <w:rFonts w:ascii="Times New Roman" w:hAnsi="Times New Roman" w:cs="Times New Roman"/>
          <w:color w:val="auto"/>
          <w:w w:val="100"/>
          <w:sz w:val="28"/>
          <w:szCs w:val="28"/>
        </w:rPr>
        <w:t>судимість, та/або не перебувають в розшуку;</w:t>
      </w:r>
    </w:p>
    <w:p w14:paraId="3A532824" w14:textId="0EDD6E7B" w:rsidR="00160C8E" w:rsidRPr="00F31003" w:rsidRDefault="00DC5B59" w:rsidP="00160C8E">
      <w:pPr>
        <w:pStyle w:val="Ch6"/>
        <w:spacing w:before="0" w:line="240" w:lineRule="auto"/>
        <w:ind w:firstLine="567"/>
        <w:rPr>
          <w:rFonts w:ascii="Times New Roman" w:hAnsi="Times New Roman" w:cs="Times New Roman"/>
          <w:color w:val="auto"/>
          <w:w w:val="100"/>
          <w:sz w:val="28"/>
          <w:szCs w:val="28"/>
        </w:rPr>
      </w:pPr>
      <w:r w:rsidRPr="00F31003">
        <w:rPr>
          <w:rFonts w:ascii="Times New Roman" w:hAnsi="Times New Roman" w:cs="Times New Roman"/>
          <w:color w:val="auto"/>
          <w:w w:val="100"/>
          <w:sz w:val="28"/>
          <w:szCs w:val="28"/>
        </w:rPr>
        <w:t xml:space="preserve">керівники та/або кінцеві </w:t>
      </w:r>
      <w:proofErr w:type="spellStart"/>
      <w:r w:rsidRPr="00F31003">
        <w:rPr>
          <w:rFonts w:ascii="Times New Roman" w:hAnsi="Times New Roman" w:cs="Times New Roman"/>
          <w:color w:val="auto"/>
          <w:w w:val="100"/>
          <w:sz w:val="28"/>
          <w:szCs w:val="28"/>
        </w:rPr>
        <w:t>бенефіціарні</w:t>
      </w:r>
      <w:proofErr w:type="spellEnd"/>
      <w:r w:rsidR="00160C8E" w:rsidRPr="00F31003">
        <w:rPr>
          <w:rFonts w:ascii="Times New Roman" w:hAnsi="Times New Roman" w:cs="Times New Roman"/>
          <w:color w:val="auto"/>
          <w:w w:val="100"/>
          <w:sz w:val="28"/>
          <w:szCs w:val="28"/>
        </w:rPr>
        <w:t xml:space="preserve"> власник</w:t>
      </w:r>
      <w:r w:rsidRPr="00F31003">
        <w:rPr>
          <w:rFonts w:ascii="Times New Roman" w:hAnsi="Times New Roman" w:cs="Times New Roman"/>
          <w:color w:val="auto"/>
          <w:w w:val="100"/>
          <w:sz w:val="28"/>
          <w:szCs w:val="28"/>
        </w:rPr>
        <w:t>и</w:t>
      </w:r>
      <w:r w:rsidR="00160C8E" w:rsidRPr="00F31003">
        <w:rPr>
          <w:rFonts w:ascii="Times New Roman" w:hAnsi="Times New Roman" w:cs="Times New Roman"/>
          <w:color w:val="auto"/>
          <w:w w:val="100"/>
          <w:sz w:val="28"/>
          <w:szCs w:val="28"/>
        </w:rPr>
        <w:t xml:space="preserve"> яких не включені до Єдиного державного реєстру осіб, які вчинили корупційні або пов’язані з корупцією правопорушення;</w:t>
      </w:r>
    </w:p>
    <w:p w14:paraId="2337B59C" w14:textId="77777777" w:rsidR="00160C8E" w:rsidRPr="00F31003" w:rsidRDefault="00160C8E" w:rsidP="00160C8E">
      <w:pPr>
        <w:pStyle w:val="Ch6"/>
        <w:spacing w:before="0" w:line="240" w:lineRule="auto"/>
        <w:ind w:firstLine="567"/>
        <w:rPr>
          <w:rFonts w:ascii="Times New Roman" w:hAnsi="Times New Roman" w:cs="Times New Roman"/>
          <w:color w:val="auto"/>
          <w:w w:val="100"/>
          <w:sz w:val="28"/>
          <w:szCs w:val="28"/>
        </w:rPr>
      </w:pPr>
      <w:r w:rsidRPr="00F31003">
        <w:rPr>
          <w:rFonts w:ascii="Times New Roman" w:hAnsi="Times New Roman" w:cs="Times New Roman"/>
          <w:color w:val="auto"/>
          <w:w w:val="100"/>
          <w:sz w:val="28"/>
          <w:szCs w:val="28"/>
        </w:rPr>
        <w:t>до яких не застосовувалися спеціальні економічні та інші обмежувальні заходи (санкції) відповідно до Закону України «Про санкції»;</w:t>
      </w:r>
    </w:p>
    <w:p w14:paraId="2B3EF4EB" w14:textId="4BEFE22D" w:rsidR="00160C8E" w:rsidRPr="00F31003" w:rsidRDefault="00160C8E" w:rsidP="00160C8E">
      <w:pPr>
        <w:spacing w:after="0" w:line="240" w:lineRule="auto"/>
        <w:ind w:firstLine="567"/>
        <w:jc w:val="both"/>
        <w:rPr>
          <w:rFonts w:ascii="Times New Roman" w:eastAsia="Calibri" w:hAnsi="Times New Roman" w:cs="Times New Roman"/>
          <w:sz w:val="28"/>
          <w:szCs w:val="28"/>
          <w:lang w:val="uk-UA"/>
        </w:rPr>
      </w:pPr>
      <w:r w:rsidRPr="00F31003">
        <w:rPr>
          <w:rFonts w:ascii="Times New Roman" w:eastAsia="Calibri" w:hAnsi="Times New Roman" w:cs="Times New Roman"/>
          <w:sz w:val="28"/>
          <w:szCs w:val="28"/>
          <w:lang w:val="uk-UA"/>
        </w:rPr>
        <w:t>які не здійснюють свою господарську діяльність на тимчасово окупованих Російською Федерацією територіях України, включених до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w:t>
      </w:r>
      <w:r w:rsidR="00D469EE" w:rsidRPr="00F31003">
        <w:rPr>
          <w:rFonts w:ascii="Times New Roman" w:eastAsia="Calibri" w:hAnsi="Times New Roman" w:cs="Times New Roman"/>
          <w:sz w:val="28"/>
          <w:szCs w:val="28"/>
          <w:lang w:val="uk-UA"/>
        </w:rPr>
        <w:t>и від 28 лютого 2025 року № 376</w:t>
      </w:r>
      <w:r w:rsidRPr="00F31003">
        <w:rPr>
          <w:rFonts w:ascii="Times New Roman" w:eastAsia="Calibri" w:hAnsi="Times New Roman" w:cs="Times New Roman"/>
          <w:sz w:val="28"/>
          <w:szCs w:val="28"/>
          <w:lang w:val="uk-UA"/>
        </w:rPr>
        <w:t xml:space="preserve"> </w:t>
      </w:r>
      <w:r w:rsidR="00D469EE" w:rsidRPr="00F31003">
        <w:rPr>
          <w:rStyle w:val="rvts9"/>
          <w:rFonts w:ascii="Times New Roman" w:hAnsi="Times New Roman" w:cs="Times New Roman"/>
          <w:bCs/>
          <w:sz w:val="28"/>
          <w:szCs w:val="28"/>
          <w:shd w:val="clear" w:color="auto" w:fill="FFFFFF"/>
          <w:lang w:val="uk-UA"/>
        </w:rPr>
        <w:t>(в редакції наказу Міністерства розвитку громад та територій України від 26 травня 2026 року  </w:t>
      </w:r>
      <w:hyperlink r:id="rId8" w:anchor="n13" w:tgtFrame="_blank" w:history="1">
        <w:r w:rsidR="00D469EE" w:rsidRPr="00F31003">
          <w:rPr>
            <w:rStyle w:val="a3"/>
            <w:rFonts w:ascii="Times New Roman" w:hAnsi="Times New Roman" w:cs="Times New Roman"/>
            <w:bCs/>
            <w:color w:val="auto"/>
            <w:sz w:val="28"/>
            <w:szCs w:val="28"/>
            <w:u w:val="none"/>
            <w:shd w:val="clear" w:color="auto" w:fill="FFFFFF"/>
            <w:lang w:val="uk-UA"/>
          </w:rPr>
          <w:t>№ 987</w:t>
        </w:r>
      </w:hyperlink>
      <w:r w:rsidR="00D469EE" w:rsidRPr="00F31003">
        <w:rPr>
          <w:rFonts w:ascii="Times New Roman" w:hAnsi="Times New Roman" w:cs="Times New Roman"/>
          <w:sz w:val="28"/>
          <w:szCs w:val="28"/>
          <w:lang w:val="uk-UA"/>
        </w:rPr>
        <w:t>),</w:t>
      </w:r>
      <w:r w:rsidR="00D469EE" w:rsidRPr="00F31003">
        <w:rPr>
          <w:rStyle w:val="rvts9"/>
          <w:b/>
          <w:bCs/>
          <w:shd w:val="clear" w:color="auto" w:fill="FFFFFF"/>
          <w:lang w:val="uk-UA"/>
        </w:rPr>
        <w:t xml:space="preserve"> </w:t>
      </w:r>
      <w:r w:rsidRPr="00F31003">
        <w:rPr>
          <w:rFonts w:ascii="Times New Roman" w:eastAsia="Calibri" w:hAnsi="Times New Roman" w:cs="Times New Roman"/>
          <w:sz w:val="28"/>
          <w:szCs w:val="28"/>
          <w:lang w:val="uk-UA"/>
        </w:rPr>
        <w:t>зареєстрованого в Міністерстві юстиції України 11 б</w:t>
      </w:r>
      <w:r w:rsidR="00A96C84" w:rsidRPr="00F31003">
        <w:rPr>
          <w:rFonts w:ascii="Times New Roman" w:eastAsia="Calibri" w:hAnsi="Times New Roman" w:cs="Times New Roman"/>
          <w:sz w:val="28"/>
          <w:szCs w:val="28"/>
          <w:lang w:val="uk-UA"/>
        </w:rPr>
        <w:t>ерезня 2025 року за № 380/43786 (</w:t>
      </w:r>
      <w:r w:rsidRPr="00F31003">
        <w:rPr>
          <w:rFonts w:ascii="Times New Roman" w:eastAsia="Calibri" w:hAnsi="Times New Roman" w:cs="Times New Roman"/>
          <w:sz w:val="28"/>
          <w:szCs w:val="28"/>
          <w:lang w:val="uk-UA"/>
        </w:rPr>
        <w:t xml:space="preserve"> для яких не визначена дата завершення тимчасової окупації</w:t>
      </w:r>
      <w:r w:rsidR="00A96C84" w:rsidRPr="00F31003">
        <w:rPr>
          <w:rFonts w:ascii="Times New Roman" w:eastAsia="Calibri" w:hAnsi="Times New Roman" w:cs="Times New Roman"/>
          <w:sz w:val="28"/>
          <w:szCs w:val="28"/>
          <w:lang w:val="uk-UA"/>
        </w:rPr>
        <w:t>)</w:t>
      </w:r>
      <w:r w:rsidRPr="00F31003">
        <w:rPr>
          <w:rFonts w:ascii="Times New Roman" w:eastAsia="Calibri" w:hAnsi="Times New Roman" w:cs="Times New Roman"/>
          <w:sz w:val="28"/>
          <w:szCs w:val="28"/>
          <w:lang w:val="uk-UA"/>
        </w:rPr>
        <w:t>;</w:t>
      </w:r>
    </w:p>
    <w:p w14:paraId="2946ADA5" w14:textId="7BDBEEAA" w:rsidR="00160C8E" w:rsidRPr="00F31003" w:rsidRDefault="005236AE" w:rsidP="00160C8E">
      <w:pPr>
        <w:pStyle w:val="Ch6"/>
        <w:spacing w:before="0" w:line="240" w:lineRule="auto"/>
        <w:ind w:firstLine="567"/>
        <w:rPr>
          <w:rFonts w:ascii="Times New Roman" w:hAnsi="Times New Roman" w:cs="Times New Roman"/>
          <w:color w:val="auto"/>
          <w:w w:val="100"/>
          <w:sz w:val="28"/>
          <w:szCs w:val="28"/>
        </w:rPr>
      </w:pPr>
      <w:r w:rsidRPr="00F31003">
        <w:rPr>
          <w:rFonts w:ascii="Times New Roman" w:hAnsi="Times New Roman" w:cs="Times New Roman"/>
          <w:color w:val="auto"/>
          <w:w w:val="100"/>
          <w:sz w:val="28"/>
          <w:szCs w:val="28"/>
        </w:rPr>
        <w:t xml:space="preserve">які </w:t>
      </w:r>
      <w:r w:rsidR="00160C8E" w:rsidRPr="00F31003">
        <w:rPr>
          <w:rFonts w:ascii="Times New Roman" w:hAnsi="Times New Roman" w:cs="Times New Roman"/>
          <w:color w:val="auto"/>
          <w:w w:val="100"/>
          <w:sz w:val="28"/>
          <w:szCs w:val="28"/>
        </w:rPr>
        <w:t>не здійснюють господарську діяльність на території Російської Федерації та Республіки Білорусь.</w:t>
      </w:r>
    </w:p>
    <w:p w14:paraId="31DBE683" w14:textId="77777777" w:rsidR="003F298C" w:rsidRPr="00F31003" w:rsidRDefault="003F298C" w:rsidP="00F75199">
      <w:pPr>
        <w:pStyle w:val="rvps2"/>
        <w:shd w:val="clear" w:color="auto" w:fill="FFFFFF"/>
        <w:spacing w:before="0" w:beforeAutospacing="0" w:after="0" w:afterAutospacing="0"/>
        <w:ind w:firstLine="567"/>
        <w:jc w:val="both"/>
        <w:rPr>
          <w:sz w:val="28"/>
          <w:szCs w:val="28"/>
          <w:lang w:val="uk-UA"/>
        </w:rPr>
      </w:pPr>
    </w:p>
    <w:p w14:paraId="0559B3EE" w14:textId="1CC3A83A" w:rsidR="008E09F4" w:rsidRPr="00F31003" w:rsidRDefault="003F298C" w:rsidP="008A7806">
      <w:pPr>
        <w:pStyle w:val="rvps2"/>
        <w:shd w:val="clear" w:color="auto" w:fill="FFFFFF"/>
        <w:tabs>
          <w:tab w:val="left" w:pos="567"/>
        </w:tabs>
        <w:spacing w:before="0" w:beforeAutospacing="0" w:after="0" w:afterAutospacing="0"/>
        <w:ind w:firstLine="567"/>
        <w:jc w:val="both"/>
        <w:rPr>
          <w:sz w:val="28"/>
          <w:szCs w:val="28"/>
          <w:lang w:val="uk-UA"/>
        </w:rPr>
      </w:pPr>
      <w:bookmarkStart w:id="3" w:name="n29"/>
      <w:bookmarkEnd w:id="3"/>
      <w:r w:rsidRPr="00F31003">
        <w:rPr>
          <w:sz w:val="28"/>
          <w:szCs w:val="28"/>
          <w:lang w:val="uk-UA"/>
        </w:rPr>
        <w:t>4.</w:t>
      </w:r>
      <w:r w:rsidR="00634E7D" w:rsidRPr="00F31003">
        <w:rPr>
          <w:sz w:val="28"/>
          <w:szCs w:val="28"/>
          <w:lang w:val="uk-UA"/>
        </w:rPr>
        <w:t> </w:t>
      </w:r>
      <w:r w:rsidR="008E09F4" w:rsidRPr="00F31003">
        <w:rPr>
          <w:sz w:val="28"/>
          <w:szCs w:val="28"/>
          <w:lang w:val="uk-UA"/>
        </w:rPr>
        <w:t xml:space="preserve">Заявка на отримання дотації подається </w:t>
      </w:r>
      <w:r w:rsidR="00636D55" w:rsidRPr="00F31003">
        <w:rPr>
          <w:sz w:val="28"/>
          <w:szCs w:val="28"/>
          <w:lang w:val="uk-UA"/>
        </w:rPr>
        <w:t xml:space="preserve">через особистий електронний кабінет </w:t>
      </w:r>
      <w:r w:rsidR="008E09F4" w:rsidRPr="00F31003">
        <w:rPr>
          <w:sz w:val="28"/>
          <w:szCs w:val="28"/>
          <w:lang w:val="uk-UA"/>
        </w:rPr>
        <w:t xml:space="preserve">програмними засобами ведення Державного аграрного реєстру після оприлюднення у Державному </w:t>
      </w:r>
      <w:r w:rsidR="00BC747C" w:rsidRPr="00F31003">
        <w:rPr>
          <w:sz w:val="28"/>
          <w:szCs w:val="28"/>
          <w:lang w:val="uk-UA"/>
        </w:rPr>
        <w:t>аграрному реєстрі, на офіційних</w:t>
      </w:r>
      <w:r w:rsidR="008E09F4" w:rsidRPr="00F31003">
        <w:rPr>
          <w:sz w:val="28"/>
          <w:szCs w:val="28"/>
          <w:lang w:val="uk-UA"/>
        </w:rPr>
        <w:t xml:space="preserve"> </w:t>
      </w:r>
      <w:r w:rsidR="00BC747C" w:rsidRPr="00F31003">
        <w:rPr>
          <w:sz w:val="28"/>
          <w:szCs w:val="28"/>
        </w:rPr>
        <w:t xml:space="preserve">вебсайтах </w:t>
      </w:r>
      <w:proofErr w:type="spellStart"/>
      <w:r w:rsidR="00BC747C" w:rsidRPr="00F31003">
        <w:rPr>
          <w:sz w:val="28"/>
          <w:szCs w:val="28"/>
        </w:rPr>
        <w:t>Волинської</w:t>
      </w:r>
      <w:proofErr w:type="spellEnd"/>
      <w:r w:rsidR="008E09F4" w:rsidRPr="00F31003">
        <w:rPr>
          <w:sz w:val="28"/>
          <w:szCs w:val="28"/>
          <w:lang w:val="uk-UA"/>
        </w:rPr>
        <w:t xml:space="preserve"> обласної державної адміністрації та Департаменту оголошення про початок прийому заявок</w:t>
      </w:r>
      <w:r w:rsidR="005601B7" w:rsidRPr="00F31003">
        <w:rPr>
          <w:sz w:val="28"/>
          <w:szCs w:val="28"/>
          <w:lang w:val="uk-UA"/>
        </w:rPr>
        <w:t>.</w:t>
      </w:r>
    </w:p>
    <w:p w14:paraId="21977805" w14:textId="77777777" w:rsidR="003003EE" w:rsidRPr="00F31003" w:rsidRDefault="003003EE" w:rsidP="00F75199">
      <w:pPr>
        <w:pStyle w:val="rvps2"/>
        <w:shd w:val="clear" w:color="auto" w:fill="FFFFFF"/>
        <w:tabs>
          <w:tab w:val="left" w:pos="993"/>
        </w:tabs>
        <w:spacing w:before="0" w:beforeAutospacing="0" w:after="0" w:afterAutospacing="0"/>
        <w:ind w:left="927"/>
        <w:jc w:val="both"/>
        <w:rPr>
          <w:sz w:val="28"/>
          <w:szCs w:val="28"/>
          <w:lang w:val="uk-UA"/>
        </w:rPr>
      </w:pPr>
    </w:p>
    <w:p w14:paraId="5D587379" w14:textId="08BC2073" w:rsidR="008E09F4" w:rsidRPr="00F31003" w:rsidRDefault="00CD2B9E" w:rsidP="00F75199">
      <w:pPr>
        <w:pStyle w:val="rvps2"/>
        <w:shd w:val="clear" w:color="auto" w:fill="FFFFFF"/>
        <w:spacing w:before="0" w:beforeAutospacing="0" w:after="0" w:afterAutospacing="0"/>
        <w:ind w:firstLine="567"/>
        <w:jc w:val="both"/>
        <w:rPr>
          <w:sz w:val="28"/>
          <w:szCs w:val="28"/>
          <w:lang w:val="uk-UA"/>
        </w:rPr>
      </w:pPr>
      <w:bookmarkStart w:id="4" w:name="n106"/>
      <w:bookmarkStart w:id="5" w:name="n87"/>
      <w:bookmarkEnd w:id="4"/>
      <w:bookmarkEnd w:id="5"/>
      <w:r w:rsidRPr="00F31003">
        <w:rPr>
          <w:sz w:val="28"/>
          <w:szCs w:val="28"/>
          <w:lang w:val="uk-UA"/>
        </w:rPr>
        <w:t>5.</w:t>
      </w:r>
      <w:r w:rsidR="008A7806" w:rsidRPr="00F31003">
        <w:rPr>
          <w:sz w:val="28"/>
          <w:szCs w:val="28"/>
          <w:lang w:val="uk-UA"/>
        </w:rPr>
        <w:t> </w:t>
      </w:r>
      <w:r w:rsidR="008E09F4" w:rsidRPr="00F31003">
        <w:rPr>
          <w:sz w:val="28"/>
          <w:szCs w:val="28"/>
          <w:lang w:val="uk-UA"/>
        </w:rPr>
        <w:t>Заявка реєструється відповідно до вимог</w:t>
      </w:r>
      <w:r w:rsidR="0071523B" w:rsidRPr="00F31003">
        <w:rPr>
          <w:sz w:val="28"/>
          <w:szCs w:val="28"/>
          <w:lang w:val="uk-UA"/>
        </w:rPr>
        <w:t xml:space="preserve"> </w:t>
      </w:r>
      <w:r w:rsidR="008E09F4" w:rsidRPr="00F31003">
        <w:rPr>
          <w:sz w:val="28"/>
          <w:szCs w:val="28"/>
          <w:lang w:val="uk-UA"/>
        </w:rPr>
        <w:t>статті 42</w:t>
      </w:r>
      <w:r w:rsidR="00FC5C2E" w:rsidRPr="00F31003">
        <w:rPr>
          <w:sz w:val="28"/>
          <w:szCs w:val="28"/>
          <w:lang w:val="uk-UA"/>
        </w:rPr>
        <w:t xml:space="preserve"> </w:t>
      </w:r>
      <w:r w:rsidR="008E09F4" w:rsidRPr="00F31003">
        <w:rPr>
          <w:sz w:val="28"/>
          <w:szCs w:val="28"/>
          <w:lang w:val="uk-UA"/>
        </w:rPr>
        <w:t xml:space="preserve">Закону України </w:t>
      </w:r>
      <w:r w:rsidR="00A96C84" w:rsidRPr="00F31003">
        <w:rPr>
          <w:sz w:val="28"/>
          <w:szCs w:val="28"/>
          <w:lang w:val="uk-UA"/>
        </w:rPr>
        <w:t xml:space="preserve">     </w:t>
      </w:r>
      <w:r w:rsidR="008E09F4" w:rsidRPr="00F31003">
        <w:rPr>
          <w:sz w:val="28"/>
          <w:szCs w:val="28"/>
          <w:lang w:val="uk-UA"/>
        </w:rPr>
        <w:t>«Про адміністративну процедуру».</w:t>
      </w:r>
    </w:p>
    <w:p w14:paraId="769F5862" w14:textId="4E964403" w:rsidR="008E09F4" w:rsidRPr="00F31003" w:rsidRDefault="008E09F4" w:rsidP="00634E7D">
      <w:pPr>
        <w:pStyle w:val="rvps2"/>
        <w:shd w:val="clear" w:color="auto" w:fill="FFFFFF"/>
        <w:spacing w:before="0" w:beforeAutospacing="0" w:after="0" w:afterAutospacing="0"/>
        <w:ind w:firstLine="567"/>
        <w:jc w:val="both"/>
        <w:rPr>
          <w:sz w:val="28"/>
          <w:szCs w:val="28"/>
          <w:lang w:val="uk-UA"/>
        </w:rPr>
      </w:pPr>
      <w:bookmarkStart w:id="6" w:name="n88"/>
      <w:bookmarkStart w:id="7" w:name="n89"/>
      <w:bookmarkEnd w:id="6"/>
      <w:bookmarkEnd w:id="7"/>
      <w:r w:rsidRPr="00F31003">
        <w:rPr>
          <w:sz w:val="28"/>
          <w:szCs w:val="28"/>
          <w:lang w:val="uk-UA"/>
        </w:rPr>
        <w:lastRenderedPageBreak/>
        <w:t>Отримувачем разом із заявкою програмними засобами ведення Державного аграрного реєстру вносяться відомості про площі посівів сільськогосподарських культур.</w:t>
      </w:r>
    </w:p>
    <w:p w14:paraId="2F2A23D7" w14:textId="7FFE614C" w:rsidR="006C5879" w:rsidRPr="00F31003" w:rsidRDefault="00925D2E" w:rsidP="00634E7D">
      <w:pPr>
        <w:pStyle w:val="rvps2"/>
        <w:shd w:val="clear" w:color="auto" w:fill="FFFFFF"/>
        <w:spacing w:before="0" w:beforeAutospacing="0" w:after="0" w:afterAutospacing="0"/>
        <w:ind w:firstLine="567"/>
        <w:jc w:val="both"/>
        <w:rPr>
          <w:sz w:val="28"/>
          <w:szCs w:val="28"/>
          <w:lang w:val="uk-UA"/>
        </w:rPr>
      </w:pPr>
      <w:bookmarkStart w:id="8" w:name="n72"/>
      <w:bookmarkStart w:id="9" w:name="n30"/>
      <w:bookmarkStart w:id="10" w:name="n73"/>
      <w:bookmarkStart w:id="11" w:name="n31"/>
      <w:bookmarkStart w:id="12" w:name="n74"/>
      <w:bookmarkEnd w:id="8"/>
      <w:bookmarkEnd w:id="9"/>
      <w:bookmarkEnd w:id="10"/>
      <w:bookmarkEnd w:id="11"/>
      <w:bookmarkEnd w:id="12"/>
      <w:r w:rsidRPr="00F31003">
        <w:rPr>
          <w:sz w:val="28"/>
          <w:szCs w:val="28"/>
          <w:shd w:val="clear" w:color="auto" w:fill="FFFFFF"/>
          <w:lang w:val="uk-UA"/>
        </w:rPr>
        <w:t>На заявку о</w:t>
      </w:r>
      <w:r w:rsidR="00FA68B7" w:rsidRPr="00F31003">
        <w:rPr>
          <w:sz w:val="28"/>
          <w:szCs w:val="28"/>
          <w:shd w:val="clear" w:color="auto" w:fill="FFFFFF"/>
          <w:lang w:val="uk-UA"/>
        </w:rPr>
        <w:t xml:space="preserve">тримувачем накладається кваліфікований електронний підпис або удосконалений електронний підпис, що базується на кваліфікованому сертифікаті електронного підпису (далі </w:t>
      </w:r>
      <w:r w:rsidRPr="00F31003">
        <w:rPr>
          <w:sz w:val="28"/>
          <w:szCs w:val="28"/>
          <w:shd w:val="clear" w:color="auto" w:fill="FFFFFF"/>
          <w:lang w:val="uk-UA"/>
        </w:rPr>
        <w:sym w:font="Symbol" w:char="F02D"/>
      </w:r>
      <w:r w:rsidR="00FA68B7" w:rsidRPr="00F31003">
        <w:rPr>
          <w:sz w:val="28"/>
          <w:szCs w:val="28"/>
          <w:shd w:val="clear" w:color="auto" w:fill="FFFFFF"/>
          <w:lang w:val="uk-UA"/>
        </w:rPr>
        <w:t xml:space="preserve"> електронний підпис). </w:t>
      </w:r>
      <w:bookmarkStart w:id="13" w:name="w1_1"/>
      <w:r w:rsidR="00FA68B7" w:rsidRPr="00F31003">
        <w:rPr>
          <w:sz w:val="28"/>
          <w:szCs w:val="28"/>
          <w:shd w:val="clear" w:color="auto" w:fill="FFFFFF"/>
          <w:lang w:val="uk-UA"/>
        </w:rPr>
        <w:t xml:space="preserve"> Заявка вважається поданою з моменту</w:t>
      </w:r>
      <w:bookmarkEnd w:id="13"/>
      <w:r w:rsidR="00FA68B7" w:rsidRPr="00F31003">
        <w:rPr>
          <w:sz w:val="28"/>
          <w:szCs w:val="28"/>
          <w:shd w:val="clear" w:color="auto" w:fill="FFFFFF"/>
          <w:lang w:val="uk-UA"/>
        </w:rPr>
        <w:t xml:space="preserve"> її підписання отримувачем шляхом накладення електронного підпису. </w:t>
      </w:r>
      <w:r w:rsidR="00B015CA" w:rsidRPr="00F31003">
        <w:rPr>
          <w:sz w:val="28"/>
          <w:szCs w:val="28"/>
          <w:lang w:val="uk-UA"/>
        </w:rPr>
        <w:t>Внесені</w:t>
      </w:r>
      <w:r w:rsidRPr="00F31003">
        <w:rPr>
          <w:sz w:val="28"/>
          <w:szCs w:val="28"/>
          <w:lang w:val="uk-UA"/>
        </w:rPr>
        <w:t xml:space="preserve"> о</w:t>
      </w:r>
      <w:r w:rsidR="00B015CA" w:rsidRPr="00F31003">
        <w:rPr>
          <w:sz w:val="28"/>
          <w:szCs w:val="28"/>
          <w:lang w:val="uk-UA"/>
        </w:rPr>
        <w:t>тримувачем банківські реквізити для перерахування дотації фіксуються в Державному аграрному реєстрі на момент підписання заявки.</w:t>
      </w:r>
      <w:r w:rsidR="006C5879" w:rsidRPr="00F31003">
        <w:rPr>
          <w:sz w:val="28"/>
          <w:szCs w:val="28"/>
          <w:lang w:val="uk-UA"/>
        </w:rPr>
        <w:t xml:space="preserve"> </w:t>
      </w:r>
    </w:p>
    <w:p w14:paraId="26EEACE8" w14:textId="3A776B98" w:rsidR="00B015CA" w:rsidRPr="00F31003" w:rsidRDefault="00925D2E" w:rsidP="00634E7D">
      <w:pPr>
        <w:pStyle w:val="rvps2"/>
        <w:shd w:val="clear" w:color="auto" w:fill="FFFFFF"/>
        <w:spacing w:before="0" w:beforeAutospacing="0" w:after="0" w:afterAutospacing="0"/>
        <w:ind w:firstLine="567"/>
        <w:jc w:val="both"/>
        <w:rPr>
          <w:sz w:val="28"/>
          <w:szCs w:val="28"/>
          <w:lang w:val="uk-UA"/>
        </w:rPr>
      </w:pPr>
      <w:bookmarkStart w:id="14" w:name="n77"/>
      <w:bookmarkStart w:id="15" w:name="n75"/>
      <w:bookmarkEnd w:id="14"/>
      <w:bookmarkEnd w:id="15"/>
      <w:r w:rsidRPr="00F31003">
        <w:rPr>
          <w:sz w:val="28"/>
          <w:szCs w:val="28"/>
          <w:lang w:val="uk-UA"/>
        </w:rPr>
        <w:t>Одночасно з поданням заявки о</w:t>
      </w:r>
      <w:r w:rsidR="00B015CA" w:rsidRPr="00F31003">
        <w:rPr>
          <w:sz w:val="28"/>
          <w:szCs w:val="28"/>
          <w:lang w:val="uk-UA"/>
        </w:rPr>
        <w:t xml:space="preserve">тримувач підписує з Департаментом </w:t>
      </w:r>
      <w:r w:rsidR="00CD2B9E" w:rsidRPr="00F31003">
        <w:rPr>
          <w:sz w:val="28"/>
          <w:szCs w:val="28"/>
          <w:lang w:val="uk-UA"/>
        </w:rPr>
        <w:t>Д</w:t>
      </w:r>
      <w:r w:rsidR="00B015CA" w:rsidRPr="00F31003">
        <w:rPr>
          <w:sz w:val="28"/>
          <w:szCs w:val="28"/>
          <w:lang w:val="uk-UA"/>
        </w:rPr>
        <w:t xml:space="preserve">оговір про надання дотації на одиницю оброблюваних угідь сільськогосподарського призначення для провадження господарської діяльності </w:t>
      </w:r>
      <w:r w:rsidRPr="00F31003">
        <w:rPr>
          <w:sz w:val="28"/>
          <w:szCs w:val="28"/>
          <w:lang w:val="uk-UA"/>
        </w:rPr>
        <w:t xml:space="preserve">(далі </w:t>
      </w:r>
      <w:r w:rsidRPr="00F31003">
        <w:rPr>
          <w:sz w:val="28"/>
          <w:szCs w:val="28"/>
          <w:shd w:val="clear" w:color="auto" w:fill="FFFFFF"/>
          <w:lang w:val="uk-UA"/>
        </w:rPr>
        <w:sym w:font="Symbol" w:char="F02D"/>
      </w:r>
      <w:r w:rsidRPr="00F31003">
        <w:rPr>
          <w:sz w:val="28"/>
          <w:szCs w:val="28"/>
          <w:lang w:val="uk-UA"/>
        </w:rPr>
        <w:t xml:space="preserve"> Договір) </w:t>
      </w:r>
      <w:r w:rsidR="00B015CA" w:rsidRPr="00F31003">
        <w:rPr>
          <w:sz w:val="28"/>
          <w:szCs w:val="28"/>
          <w:lang w:val="uk-UA"/>
        </w:rPr>
        <w:t>шляхом накладан</w:t>
      </w:r>
      <w:r w:rsidR="00E27403" w:rsidRPr="00F31003">
        <w:rPr>
          <w:sz w:val="28"/>
          <w:szCs w:val="28"/>
          <w:lang w:val="uk-UA"/>
        </w:rPr>
        <w:t>ня електронного підпису на заявку</w:t>
      </w:r>
      <w:r w:rsidR="00B015CA" w:rsidRPr="00F31003">
        <w:rPr>
          <w:sz w:val="28"/>
          <w:szCs w:val="28"/>
          <w:lang w:val="uk-UA"/>
        </w:rPr>
        <w:t xml:space="preserve"> про приєднання до </w:t>
      </w:r>
      <w:r w:rsidR="00CD2B9E" w:rsidRPr="00F31003">
        <w:rPr>
          <w:sz w:val="28"/>
          <w:szCs w:val="28"/>
          <w:lang w:val="uk-UA"/>
        </w:rPr>
        <w:t>Д</w:t>
      </w:r>
      <w:r w:rsidR="00B015CA" w:rsidRPr="00F31003">
        <w:rPr>
          <w:sz w:val="28"/>
          <w:szCs w:val="28"/>
          <w:lang w:val="uk-UA"/>
        </w:rPr>
        <w:t>оговору.</w:t>
      </w:r>
    </w:p>
    <w:p w14:paraId="5D2A1D1C" w14:textId="77777777" w:rsidR="002D49CD" w:rsidRPr="00F31003" w:rsidRDefault="002D49CD" w:rsidP="00634E7D">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Отримувач самостійно відстежує опрацювання своєї заявки через особистий електронний кабінет Державного аграрного реєстру та своєчасно реагує на повідомлення у ньому щодо здійснення всіх необхідних дій для руху заявки, усунення недоліків та її затвердження.</w:t>
      </w:r>
    </w:p>
    <w:p w14:paraId="0EFE6493" w14:textId="77777777" w:rsidR="00CD2B9E" w:rsidRPr="00F31003" w:rsidRDefault="00CD2B9E" w:rsidP="00634E7D">
      <w:pPr>
        <w:shd w:val="clear" w:color="auto" w:fill="FFFFFF"/>
        <w:tabs>
          <w:tab w:val="left" w:pos="851"/>
        </w:tabs>
        <w:spacing w:after="0" w:line="240" w:lineRule="auto"/>
        <w:ind w:firstLine="567"/>
        <w:jc w:val="both"/>
        <w:rPr>
          <w:rFonts w:ascii="Times New Roman" w:hAnsi="Times New Roman" w:cs="Times New Roman"/>
          <w:sz w:val="28"/>
          <w:szCs w:val="28"/>
          <w:lang w:val="uk-UA"/>
        </w:rPr>
      </w:pPr>
    </w:p>
    <w:p w14:paraId="3908328D" w14:textId="692A0E1D" w:rsidR="00523210" w:rsidRPr="00F31003" w:rsidRDefault="00CD2B9E" w:rsidP="00634E7D">
      <w:pPr>
        <w:shd w:val="clear" w:color="auto" w:fill="FFFFFF"/>
        <w:tabs>
          <w:tab w:val="left" w:pos="851"/>
        </w:tabs>
        <w:spacing w:after="0" w:line="240" w:lineRule="auto"/>
        <w:ind w:firstLine="567"/>
        <w:jc w:val="both"/>
        <w:rPr>
          <w:rFonts w:ascii="Times New Roman" w:eastAsia="Times New Roman" w:hAnsi="Times New Roman" w:cs="Times New Roman"/>
          <w:vanish/>
          <w:sz w:val="28"/>
          <w:szCs w:val="28"/>
          <w:lang w:val="uk-UA" w:eastAsia="ru-RU"/>
        </w:rPr>
      </w:pPr>
      <w:r w:rsidRPr="00F31003">
        <w:rPr>
          <w:rFonts w:ascii="Times New Roman" w:hAnsi="Times New Roman" w:cs="Times New Roman"/>
          <w:sz w:val="28"/>
          <w:szCs w:val="28"/>
          <w:lang w:val="uk-UA"/>
        </w:rPr>
        <w:t xml:space="preserve">6. </w:t>
      </w:r>
      <w:r w:rsidR="00523210" w:rsidRPr="00F31003">
        <w:rPr>
          <w:rFonts w:ascii="Times New Roman" w:hAnsi="Times New Roman" w:cs="Times New Roman"/>
          <w:sz w:val="28"/>
          <w:szCs w:val="28"/>
          <w:lang w:val="uk-UA"/>
        </w:rPr>
        <w:t xml:space="preserve">Департамент протягом місяця з дня надходження заявки перевіряє подані заявки та відомості про отримувача, які містяться в Державному аграрному реєстрі, на відповідність вимогам цього Порядку, визначає обсяг бюджетних коштів за кожним отримувачем в межах бюджетних асигнувань. </w:t>
      </w:r>
      <w:r w:rsidR="00A96C84" w:rsidRPr="00F31003">
        <w:rPr>
          <w:rFonts w:ascii="Times New Roman" w:hAnsi="Times New Roman" w:cs="Times New Roman"/>
          <w:sz w:val="28"/>
          <w:szCs w:val="28"/>
          <w:lang w:val="uk-UA"/>
        </w:rPr>
        <w:t xml:space="preserve">   </w:t>
      </w:r>
    </w:p>
    <w:p w14:paraId="0A880F7C" w14:textId="77777777" w:rsidR="00523210" w:rsidRPr="00F31003" w:rsidRDefault="00523210" w:rsidP="00634E7D">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У разі невідповідності заявки встановленій формі або надання неповної інформації посадова особа Департаменту, яка розглядає заявки, приймає рішення про залишення заявки без руху відповідно до статті 43 Закону України «Про адміністративну процедуру».</w:t>
      </w:r>
    </w:p>
    <w:p w14:paraId="37E88CA2" w14:textId="7691D5D6" w:rsidR="00D56224" w:rsidRPr="00F31003" w:rsidRDefault="00543F75" w:rsidP="00634E7D">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 xml:space="preserve">Департамент програмними засобами ведення Державного аграрного реєстру формує </w:t>
      </w:r>
      <w:r w:rsidR="0080578B" w:rsidRPr="00F31003">
        <w:rPr>
          <w:sz w:val="28"/>
          <w:szCs w:val="28"/>
          <w:lang w:val="uk-UA"/>
        </w:rPr>
        <w:t xml:space="preserve">реєстр </w:t>
      </w:r>
      <w:r w:rsidRPr="00F31003">
        <w:rPr>
          <w:sz w:val="28"/>
          <w:szCs w:val="28"/>
          <w:lang w:val="uk-UA"/>
        </w:rPr>
        <w:t>отримувачів дотації</w:t>
      </w:r>
      <w:r w:rsidR="00611394" w:rsidRPr="00F31003">
        <w:rPr>
          <w:sz w:val="28"/>
          <w:szCs w:val="28"/>
          <w:lang w:val="uk-UA"/>
        </w:rPr>
        <w:t xml:space="preserve"> на одиницю оброблюваних угідь сільськогосподарського призначення для провадження господарської діяльності (далі – реєстр отримувачів дотації)</w:t>
      </w:r>
      <w:r w:rsidRPr="00F31003">
        <w:rPr>
          <w:sz w:val="28"/>
          <w:szCs w:val="28"/>
          <w:lang w:val="uk-UA"/>
        </w:rPr>
        <w:t xml:space="preserve"> з урахуванням черговості подання заявок</w:t>
      </w:r>
      <w:r w:rsidR="00611394" w:rsidRPr="00F31003">
        <w:rPr>
          <w:sz w:val="28"/>
          <w:szCs w:val="28"/>
          <w:lang w:val="uk-UA"/>
        </w:rPr>
        <w:t>,</w:t>
      </w:r>
      <w:r w:rsidR="001E0BDC" w:rsidRPr="00F31003">
        <w:rPr>
          <w:sz w:val="28"/>
          <w:szCs w:val="28"/>
          <w:lang w:val="uk-UA"/>
        </w:rPr>
        <w:t xml:space="preserve"> який затверджується на засіданні </w:t>
      </w:r>
      <w:r w:rsidR="00E27403" w:rsidRPr="00F31003">
        <w:rPr>
          <w:iCs/>
          <w:sz w:val="28"/>
          <w:szCs w:val="28"/>
          <w:lang w:val="uk-UA"/>
        </w:rPr>
        <w:t>комісії</w:t>
      </w:r>
      <w:r w:rsidR="00E27403" w:rsidRPr="00F31003">
        <w:rPr>
          <w:sz w:val="28"/>
          <w:szCs w:val="28"/>
          <w:lang w:val="uk-UA"/>
        </w:rPr>
        <w:t xml:space="preserve"> з питань надання фінансової підтримки сільськогосподарським виробникам (далі – Комісія)</w:t>
      </w:r>
      <w:r w:rsidR="001E0BDC" w:rsidRPr="00F31003">
        <w:rPr>
          <w:sz w:val="28"/>
          <w:szCs w:val="28"/>
          <w:lang w:val="uk-UA"/>
        </w:rPr>
        <w:t>, про що складається протокол</w:t>
      </w:r>
      <w:r w:rsidR="00AD6D38" w:rsidRPr="00F31003">
        <w:rPr>
          <w:sz w:val="28"/>
          <w:szCs w:val="28"/>
          <w:lang w:val="uk-UA"/>
        </w:rPr>
        <w:t>.</w:t>
      </w:r>
    </w:p>
    <w:p w14:paraId="64ECECFA" w14:textId="6F67E948" w:rsidR="00D56224" w:rsidRPr="00F31003" w:rsidRDefault="00D56224" w:rsidP="00634E7D">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Департамент за допомогою програмних засобів ведення Державного аграрного реєстру повідомляє отримувача про погодження із зазначенням обсягу підтримки або відмову у погодженні поданої заявки із зазначенням причин відмови.</w:t>
      </w:r>
    </w:p>
    <w:p w14:paraId="6E4B05A3" w14:textId="77777777" w:rsidR="00D93BFC" w:rsidRPr="00F31003" w:rsidRDefault="00D93BFC" w:rsidP="00634E7D">
      <w:pPr>
        <w:pStyle w:val="rvps2"/>
        <w:shd w:val="clear" w:color="auto" w:fill="FFFFFF"/>
        <w:spacing w:before="0" w:beforeAutospacing="0" w:after="0" w:afterAutospacing="0"/>
        <w:ind w:firstLine="567"/>
        <w:jc w:val="both"/>
        <w:rPr>
          <w:sz w:val="28"/>
          <w:szCs w:val="28"/>
          <w:lang w:val="uk-UA"/>
        </w:rPr>
      </w:pPr>
    </w:p>
    <w:p w14:paraId="5A87344B" w14:textId="65F4B9FA" w:rsidR="00D93BFC" w:rsidRPr="00F31003" w:rsidRDefault="00D93BFC" w:rsidP="00634E7D">
      <w:pPr>
        <w:spacing w:after="0" w:line="240" w:lineRule="auto"/>
        <w:ind w:firstLine="567"/>
        <w:jc w:val="center"/>
        <w:rPr>
          <w:rFonts w:ascii="Times New Roman" w:hAnsi="Times New Roman" w:cs="Times New Roman"/>
          <w:b/>
          <w:sz w:val="28"/>
          <w:szCs w:val="28"/>
          <w:lang w:val="uk-UA"/>
        </w:rPr>
      </w:pPr>
      <w:r w:rsidRPr="00F31003">
        <w:rPr>
          <w:rFonts w:ascii="Times New Roman" w:hAnsi="Times New Roman" w:cs="Times New Roman"/>
          <w:b/>
          <w:sz w:val="28"/>
          <w:szCs w:val="28"/>
        </w:rPr>
        <w:t xml:space="preserve">ІІІ. Порядок </w:t>
      </w:r>
      <w:proofErr w:type="spellStart"/>
      <w:r w:rsidRPr="00F31003">
        <w:rPr>
          <w:rFonts w:ascii="Times New Roman" w:hAnsi="Times New Roman" w:cs="Times New Roman"/>
          <w:b/>
          <w:sz w:val="28"/>
          <w:szCs w:val="28"/>
        </w:rPr>
        <w:t>розгляду</w:t>
      </w:r>
      <w:proofErr w:type="spellEnd"/>
      <w:r w:rsidRPr="00F31003">
        <w:rPr>
          <w:rFonts w:ascii="Times New Roman" w:hAnsi="Times New Roman" w:cs="Times New Roman"/>
          <w:b/>
          <w:sz w:val="28"/>
          <w:szCs w:val="28"/>
        </w:rPr>
        <w:t xml:space="preserve"> </w:t>
      </w:r>
      <w:proofErr w:type="spellStart"/>
      <w:r w:rsidRPr="00F31003">
        <w:rPr>
          <w:rFonts w:ascii="Times New Roman" w:hAnsi="Times New Roman" w:cs="Times New Roman"/>
          <w:b/>
          <w:sz w:val="28"/>
          <w:szCs w:val="28"/>
        </w:rPr>
        <w:t>документів</w:t>
      </w:r>
      <w:proofErr w:type="spellEnd"/>
    </w:p>
    <w:p w14:paraId="178ADE8D" w14:textId="77777777" w:rsidR="00D93BFC" w:rsidRPr="00F31003" w:rsidRDefault="00D93BFC" w:rsidP="00634E7D">
      <w:pPr>
        <w:pStyle w:val="rvps2"/>
        <w:shd w:val="clear" w:color="auto" w:fill="FFFFFF"/>
        <w:spacing w:before="0" w:beforeAutospacing="0" w:after="0" w:afterAutospacing="0"/>
        <w:ind w:firstLine="567"/>
        <w:jc w:val="both"/>
        <w:rPr>
          <w:sz w:val="28"/>
          <w:szCs w:val="28"/>
          <w:lang w:val="uk-UA"/>
        </w:rPr>
      </w:pPr>
    </w:p>
    <w:p w14:paraId="17C1CA56" w14:textId="3161F8F2" w:rsidR="00D93BFC" w:rsidRPr="00F31003" w:rsidRDefault="0058563D" w:rsidP="00634E7D">
      <w:pPr>
        <w:pStyle w:val="rvps2"/>
        <w:numPr>
          <w:ilvl w:val="0"/>
          <w:numId w:val="11"/>
        </w:numPr>
        <w:shd w:val="clear" w:color="auto" w:fill="FFFFFF"/>
        <w:tabs>
          <w:tab w:val="left" w:pos="993"/>
        </w:tabs>
        <w:spacing w:before="0" w:beforeAutospacing="0" w:after="0" w:afterAutospacing="0"/>
        <w:ind w:left="0" w:firstLine="567"/>
        <w:jc w:val="both"/>
        <w:rPr>
          <w:sz w:val="28"/>
          <w:szCs w:val="28"/>
          <w:lang w:val="uk-UA"/>
        </w:rPr>
      </w:pPr>
      <w:r w:rsidRPr="00F31003">
        <w:rPr>
          <w:iCs/>
          <w:sz w:val="28"/>
          <w:szCs w:val="28"/>
          <w:lang w:val="uk-UA"/>
        </w:rPr>
        <w:t xml:space="preserve">Для затвердження </w:t>
      </w:r>
      <w:r w:rsidR="00611394" w:rsidRPr="00F31003">
        <w:rPr>
          <w:sz w:val="28"/>
          <w:szCs w:val="28"/>
          <w:lang w:val="uk-UA"/>
        </w:rPr>
        <w:t>реєстру</w:t>
      </w:r>
      <w:r w:rsidRPr="00F31003">
        <w:rPr>
          <w:sz w:val="28"/>
          <w:szCs w:val="28"/>
          <w:lang w:val="uk-UA"/>
        </w:rPr>
        <w:t xml:space="preserve"> отримувачів дотації </w:t>
      </w:r>
      <w:r w:rsidRPr="00F31003">
        <w:rPr>
          <w:iCs/>
          <w:sz w:val="28"/>
          <w:szCs w:val="28"/>
          <w:lang w:val="uk-UA"/>
        </w:rPr>
        <w:t xml:space="preserve">Департамент утворює </w:t>
      </w:r>
      <w:r w:rsidR="00E27403" w:rsidRPr="00F31003">
        <w:rPr>
          <w:sz w:val="28"/>
          <w:szCs w:val="28"/>
          <w:lang w:val="uk-UA"/>
        </w:rPr>
        <w:t>Комісію</w:t>
      </w:r>
      <w:r w:rsidR="00D93BFC" w:rsidRPr="00F31003">
        <w:rPr>
          <w:sz w:val="28"/>
          <w:szCs w:val="28"/>
          <w:lang w:val="uk-UA"/>
        </w:rPr>
        <w:t>.</w:t>
      </w:r>
    </w:p>
    <w:p w14:paraId="5326E144" w14:textId="1B799813" w:rsidR="00D93BFC" w:rsidRPr="00F31003" w:rsidRDefault="00D93BFC" w:rsidP="00634E7D">
      <w:pPr>
        <w:spacing w:after="0" w:line="240" w:lineRule="auto"/>
        <w:ind w:firstLine="567"/>
        <w:jc w:val="both"/>
        <w:rPr>
          <w:rFonts w:ascii="Times New Roman" w:hAnsi="Times New Roman" w:cs="Times New Roman"/>
          <w:sz w:val="28"/>
          <w:szCs w:val="28"/>
          <w:lang w:val="uk-UA"/>
        </w:rPr>
      </w:pPr>
      <w:r w:rsidRPr="00F31003">
        <w:rPr>
          <w:rFonts w:ascii="Times New Roman" w:hAnsi="Times New Roman" w:cs="Times New Roman"/>
          <w:sz w:val="28"/>
          <w:szCs w:val="28"/>
          <w:lang w:val="uk-UA"/>
        </w:rPr>
        <w:lastRenderedPageBreak/>
        <w:t>2. Персональний склад Комісії затверджується наказом Департаменту.</w:t>
      </w:r>
      <w:r w:rsidRPr="00F31003">
        <w:rPr>
          <w:rFonts w:ascii="Times New Roman" w:eastAsia="DejaVu Sans" w:hAnsi="Times New Roman" w:cs="Times New Roman"/>
          <w:sz w:val="28"/>
          <w:szCs w:val="28"/>
          <w:lang w:val="uk-UA" w:eastAsia="ar-SA"/>
        </w:rPr>
        <w:t xml:space="preserve"> </w:t>
      </w:r>
      <w:r w:rsidR="00C008FF" w:rsidRPr="00F31003">
        <w:rPr>
          <w:rFonts w:ascii="Times New Roman" w:eastAsia="DejaVu Sans" w:hAnsi="Times New Roman" w:cs="Times New Roman"/>
          <w:sz w:val="28"/>
          <w:szCs w:val="28"/>
          <w:lang w:val="uk-UA" w:eastAsia="ar-SA"/>
        </w:rPr>
        <w:t xml:space="preserve">Комісію </w:t>
      </w:r>
      <w:r w:rsidR="00DC271E" w:rsidRPr="00F31003">
        <w:rPr>
          <w:rFonts w:ascii="Times New Roman" w:eastAsia="DejaVu Sans" w:hAnsi="Times New Roman" w:cs="Times New Roman"/>
          <w:sz w:val="28"/>
          <w:szCs w:val="28"/>
          <w:lang w:val="uk-UA" w:eastAsia="ar-SA"/>
        </w:rPr>
        <w:t>очолює голова, до її</w:t>
      </w:r>
      <w:r w:rsidRPr="00F31003">
        <w:rPr>
          <w:rFonts w:ascii="Times New Roman" w:eastAsia="DejaVu Sans" w:hAnsi="Times New Roman" w:cs="Times New Roman"/>
          <w:sz w:val="28"/>
          <w:szCs w:val="28"/>
          <w:lang w:val="uk-UA" w:eastAsia="ar-SA"/>
        </w:rPr>
        <w:t xml:space="preserve"> складу</w:t>
      </w:r>
      <w:r w:rsidRPr="00F31003">
        <w:rPr>
          <w:rFonts w:ascii="Times New Roman" w:hAnsi="Times New Roman" w:cs="Times New Roman"/>
          <w:sz w:val="28"/>
          <w:szCs w:val="28"/>
          <w:lang w:val="uk-UA"/>
        </w:rPr>
        <w:t xml:space="preserve"> можуть бути залучені </w:t>
      </w:r>
      <w:r w:rsidR="00DC271E" w:rsidRPr="00F31003">
        <w:rPr>
          <w:rFonts w:ascii="Times New Roman" w:hAnsi="Times New Roman" w:cs="Times New Roman"/>
          <w:sz w:val="28"/>
          <w:szCs w:val="28"/>
          <w:lang w:val="uk-UA"/>
        </w:rPr>
        <w:t xml:space="preserve">представники апарату та/або структурних підрозділів </w:t>
      </w:r>
      <w:r w:rsidRPr="00F31003">
        <w:rPr>
          <w:rFonts w:ascii="Times New Roman" w:hAnsi="Times New Roman" w:cs="Times New Roman"/>
          <w:sz w:val="28"/>
          <w:szCs w:val="28"/>
          <w:lang w:val="uk-UA" w:eastAsia="ru-RU"/>
        </w:rPr>
        <w:t>Волинської обласної державної адміністрації</w:t>
      </w:r>
      <w:r w:rsidRPr="00F31003">
        <w:rPr>
          <w:rFonts w:ascii="Times New Roman" w:hAnsi="Times New Roman" w:cs="Times New Roman"/>
          <w:sz w:val="28"/>
          <w:szCs w:val="28"/>
          <w:lang w:val="uk-UA"/>
        </w:rPr>
        <w:t xml:space="preserve">, </w:t>
      </w:r>
      <w:r w:rsidR="00C929C7" w:rsidRPr="00F31003">
        <w:rPr>
          <w:rFonts w:ascii="Times New Roman" w:hAnsi="Times New Roman" w:cs="Times New Roman"/>
          <w:sz w:val="28"/>
          <w:szCs w:val="28"/>
          <w:lang w:val="uk-UA"/>
        </w:rPr>
        <w:t>територіальних органів Державної податкової служби України у Волинській області</w:t>
      </w:r>
      <w:r w:rsidRPr="00F31003">
        <w:rPr>
          <w:rFonts w:ascii="Times New Roman" w:hAnsi="Times New Roman" w:cs="Times New Roman"/>
          <w:sz w:val="28"/>
          <w:szCs w:val="28"/>
          <w:lang w:val="uk-UA"/>
        </w:rPr>
        <w:t xml:space="preserve">, депутати </w:t>
      </w:r>
      <w:r w:rsidR="00DC271E" w:rsidRPr="00F31003">
        <w:rPr>
          <w:rFonts w:ascii="Times New Roman" w:hAnsi="Times New Roman" w:cs="Times New Roman"/>
          <w:sz w:val="28"/>
          <w:szCs w:val="28"/>
          <w:lang w:val="uk-UA"/>
        </w:rPr>
        <w:t xml:space="preserve">Волинської обласної ради, інших </w:t>
      </w:r>
      <w:r w:rsidR="00C008FF" w:rsidRPr="00F31003">
        <w:rPr>
          <w:rFonts w:ascii="Times New Roman" w:hAnsi="Times New Roman" w:cs="Times New Roman"/>
          <w:sz w:val="28"/>
          <w:szCs w:val="28"/>
          <w:lang w:val="uk-UA"/>
        </w:rPr>
        <w:t xml:space="preserve"> </w:t>
      </w:r>
      <w:r w:rsidR="00C929C7" w:rsidRPr="00F31003">
        <w:rPr>
          <w:rFonts w:ascii="Times New Roman" w:hAnsi="Times New Roman" w:cs="Times New Roman"/>
          <w:sz w:val="28"/>
          <w:szCs w:val="28"/>
          <w:lang w:val="uk-UA"/>
        </w:rPr>
        <w:t xml:space="preserve">державних органів </w:t>
      </w:r>
      <w:r w:rsidR="00DC271E" w:rsidRPr="00F31003">
        <w:rPr>
          <w:rFonts w:ascii="Times New Roman" w:hAnsi="Times New Roman" w:cs="Times New Roman"/>
          <w:sz w:val="28"/>
          <w:szCs w:val="28"/>
          <w:lang w:val="uk-UA"/>
        </w:rPr>
        <w:t xml:space="preserve"> </w:t>
      </w:r>
      <w:r w:rsidR="00C008FF" w:rsidRPr="00F31003">
        <w:rPr>
          <w:rFonts w:ascii="Times New Roman" w:hAnsi="Times New Roman" w:cs="Times New Roman"/>
          <w:sz w:val="28"/>
          <w:szCs w:val="28"/>
          <w:lang w:val="uk-UA"/>
        </w:rPr>
        <w:t>(за згодою)</w:t>
      </w:r>
      <w:r w:rsidRPr="00F31003">
        <w:rPr>
          <w:rFonts w:ascii="Times New Roman" w:hAnsi="Times New Roman" w:cs="Times New Roman"/>
          <w:sz w:val="28"/>
          <w:szCs w:val="28"/>
          <w:lang w:val="uk-UA"/>
        </w:rPr>
        <w:t xml:space="preserve">. </w:t>
      </w:r>
    </w:p>
    <w:p w14:paraId="6B93E904" w14:textId="626E82C7" w:rsidR="00DC271E" w:rsidRPr="00F31003" w:rsidRDefault="00DC271E" w:rsidP="00634E7D">
      <w:pPr>
        <w:spacing w:after="0" w:line="240" w:lineRule="auto"/>
        <w:ind w:firstLine="567"/>
        <w:jc w:val="both"/>
        <w:rPr>
          <w:rFonts w:ascii="Times New Roman" w:hAnsi="Times New Roman" w:cs="Times New Roman"/>
          <w:sz w:val="28"/>
          <w:szCs w:val="28"/>
          <w:lang w:val="uk-UA"/>
        </w:rPr>
      </w:pPr>
      <w:r w:rsidRPr="00F31003">
        <w:rPr>
          <w:rFonts w:ascii="Times New Roman" w:hAnsi="Times New Roman" w:cs="Times New Roman"/>
          <w:sz w:val="28"/>
          <w:szCs w:val="28"/>
          <w:shd w:val="clear" w:color="auto" w:fill="FFFFFF"/>
          <w:lang w:val="uk-UA"/>
        </w:rPr>
        <w:t xml:space="preserve">Склад Комісії </w:t>
      </w:r>
      <w:r w:rsidR="00FA7CC0" w:rsidRPr="00F31003">
        <w:rPr>
          <w:rFonts w:ascii="Times New Roman" w:hAnsi="Times New Roman" w:cs="Times New Roman"/>
          <w:sz w:val="28"/>
          <w:szCs w:val="28"/>
          <w:shd w:val="clear" w:color="auto" w:fill="FFFFFF"/>
          <w:lang w:val="uk-UA"/>
        </w:rPr>
        <w:t>повинен становити не менше 5</w:t>
      </w:r>
      <w:r w:rsidRPr="00F31003">
        <w:rPr>
          <w:rFonts w:ascii="Times New Roman" w:hAnsi="Times New Roman" w:cs="Times New Roman"/>
          <w:sz w:val="28"/>
          <w:szCs w:val="28"/>
          <w:shd w:val="clear" w:color="auto" w:fill="FFFFFF"/>
          <w:lang w:val="uk-UA"/>
        </w:rPr>
        <w:t xml:space="preserve"> і не більше 15 осіб.</w:t>
      </w:r>
    </w:p>
    <w:p w14:paraId="159CC7FF" w14:textId="77777777" w:rsidR="00D93BFC" w:rsidRPr="00F31003" w:rsidRDefault="00D93BFC" w:rsidP="00634E7D">
      <w:pPr>
        <w:spacing w:after="0" w:line="240" w:lineRule="auto"/>
        <w:ind w:firstLine="567"/>
        <w:jc w:val="both"/>
        <w:rPr>
          <w:rFonts w:ascii="Times New Roman" w:hAnsi="Times New Roman" w:cs="Times New Roman"/>
          <w:sz w:val="28"/>
          <w:szCs w:val="28"/>
          <w:lang w:val="uk-UA" w:eastAsia="ru-RU"/>
        </w:rPr>
      </w:pPr>
    </w:p>
    <w:p w14:paraId="57C4C550" w14:textId="61144F24" w:rsidR="00DC271E" w:rsidRPr="00F31003" w:rsidRDefault="00D93BFC" w:rsidP="00634E7D">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 xml:space="preserve">3. </w:t>
      </w:r>
      <w:r w:rsidR="00DC271E" w:rsidRPr="00F31003">
        <w:rPr>
          <w:sz w:val="28"/>
          <w:szCs w:val="28"/>
          <w:lang w:val="uk-UA"/>
        </w:rPr>
        <w:t>Члени Комісії не можуть діяти в умовах конфлікту інтересів.</w:t>
      </w:r>
    </w:p>
    <w:p w14:paraId="4EE2C3D4" w14:textId="79B7B44D" w:rsidR="00DC271E" w:rsidRPr="00F31003" w:rsidRDefault="00DC271E" w:rsidP="00634E7D">
      <w:pPr>
        <w:pStyle w:val="rvps2"/>
        <w:shd w:val="clear" w:color="auto" w:fill="FFFFFF"/>
        <w:spacing w:before="0" w:beforeAutospacing="0" w:after="0" w:afterAutospacing="0"/>
        <w:ind w:firstLine="567"/>
        <w:jc w:val="both"/>
        <w:rPr>
          <w:sz w:val="28"/>
          <w:szCs w:val="28"/>
          <w:lang w:val="uk-UA"/>
        </w:rPr>
      </w:pPr>
      <w:bookmarkStart w:id="16" w:name="n222"/>
      <w:bookmarkStart w:id="17" w:name="n223"/>
      <w:bookmarkEnd w:id="16"/>
      <w:bookmarkEnd w:id="17"/>
      <w:r w:rsidRPr="00F31003">
        <w:rPr>
          <w:sz w:val="28"/>
          <w:szCs w:val="28"/>
          <w:lang w:val="uk-UA"/>
        </w:rPr>
        <w:t xml:space="preserve">Порядок врегулювання конфлікту інтересів під час провадження діяльності членів </w:t>
      </w:r>
      <w:r w:rsidR="00925D2E" w:rsidRPr="00F31003">
        <w:rPr>
          <w:sz w:val="28"/>
          <w:szCs w:val="28"/>
          <w:lang w:val="uk-UA"/>
        </w:rPr>
        <w:t>К</w:t>
      </w:r>
      <w:r w:rsidRPr="00F31003">
        <w:rPr>
          <w:sz w:val="28"/>
          <w:szCs w:val="28"/>
          <w:lang w:val="uk-UA"/>
        </w:rPr>
        <w:t>омісії визначається відповідно до </w:t>
      </w:r>
      <w:hyperlink r:id="rId9" w:anchor="n359" w:tgtFrame="_blank" w:history="1">
        <w:r w:rsidRPr="00F31003">
          <w:rPr>
            <w:rStyle w:val="a3"/>
            <w:color w:val="auto"/>
            <w:sz w:val="28"/>
            <w:szCs w:val="28"/>
            <w:u w:val="none"/>
            <w:lang w:val="uk-UA"/>
          </w:rPr>
          <w:t>статті 28</w:t>
        </w:r>
      </w:hyperlink>
      <w:r w:rsidR="00546489" w:rsidRPr="00F31003">
        <w:rPr>
          <w:sz w:val="28"/>
          <w:szCs w:val="28"/>
          <w:lang w:val="uk-UA"/>
        </w:rPr>
        <w:t xml:space="preserve"> </w:t>
      </w:r>
      <w:r w:rsidR="00E34567" w:rsidRPr="00F31003">
        <w:rPr>
          <w:sz w:val="28"/>
          <w:szCs w:val="28"/>
          <w:lang w:val="uk-UA"/>
        </w:rPr>
        <w:t xml:space="preserve">Закону України </w:t>
      </w:r>
      <w:r w:rsidR="00A96C84" w:rsidRPr="00F31003">
        <w:rPr>
          <w:sz w:val="28"/>
          <w:szCs w:val="28"/>
          <w:lang w:val="uk-UA"/>
        </w:rPr>
        <w:t xml:space="preserve">              </w:t>
      </w:r>
      <w:r w:rsidR="00E34567" w:rsidRPr="00F31003">
        <w:rPr>
          <w:sz w:val="28"/>
          <w:szCs w:val="28"/>
          <w:lang w:val="uk-UA"/>
        </w:rPr>
        <w:t>«Про запобігання корупції»</w:t>
      </w:r>
      <w:r w:rsidRPr="00F31003">
        <w:rPr>
          <w:sz w:val="28"/>
          <w:szCs w:val="28"/>
          <w:lang w:val="uk-UA"/>
        </w:rPr>
        <w:t>.</w:t>
      </w:r>
    </w:p>
    <w:p w14:paraId="3A9A535B" w14:textId="424DCA91" w:rsidR="00D93BFC" w:rsidRPr="00F31003" w:rsidRDefault="00D93BFC" w:rsidP="00634E7D">
      <w:pPr>
        <w:spacing w:after="0" w:line="240" w:lineRule="auto"/>
        <w:ind w:firstLine="567"/>
        <w:jc w:val="both"/>
        <w:rPr>
          <w:rFonts w:ascii="Times New Roman" w:hAnsi="Times New Roman" w:cs="Times New Roman"/>
          <w:sz w:val="28"/>
          <w:szCs w:val="28"/>
          <w:lang w:val="uk-UA" w:eastAsia="ru-RU"/>
        </w:rPr>
      </w:pPr>
    </w:p>
    <w:p w14:paraId="4D7C9A88" w14:textId="37B97A21" w:rsidR="00D93BFC" w:rsidRPr="00F31003" w:rsidRDefault="00D93BFC" w:rsidP="00634E7D">
      <w:pPr>
        <w:spacing w:after="0" w:line="240" w:lineRule="auto"/>
        <w:ind w:firstLine="567"/>
        <w:jc w:val="both"/>
        <w:rPr>
          <w:rFonts w:ascii="Times New Roman" w:hAnsi="Times New Roman" w:cs="Times New Roman"/>
          <w:sz w:val="28"/>
          <w:szCs w:val="28"/>
          <w:lang w:val="uk-UA"/>
        </w:rPr>
      </w:pPr>
      <w:r w:rsidRPr="00F31003">
        <w:rPr>
          <w:rFonts w:ascii="Times New Roman" w:hAnsi="Times New Roman" w:cs="Times New Roman"/>
          <w:sz w:val="28"/>
          <w:szCs w:val="28"/>
          <w:lang w:val="uk-UA"/>
        </w:rPr>
        <w:t xml:space="preserve">4. Комісія у своїй діяльності керується Конституцією України, </w:t>
      </w:r>
      <w:r w:rsidR="00E34567" w:rsidRPr="00F31003">
        <w:rPr>
          <w:rFonts w:ascii="Times New Roman" w:hAnsi="Times New Roman" w:cs="Times New Roman"/>
          <w:sz w:val="28"/>
          <w:szCs w:val="28"/>
          <w:lang w:val="uk-UA"/>
        </w:rPr>
        <w:t xml:space="preserve">законами України, актами Президента України та Кабінету Міністрів України, а також іншими нормативно-правовими актами </w:t>
      </w:r>
      <w:r w:rsidRPr="00F31003">
        <w:rPr>
          <w:rFonts w:ascii="Times New Roman" w:hAnsi="Times New Roman" w:cs="Times New Roman"/>
          <w:sz w:val="28"/>
          <w:szCs w:val="28"/>
          <w:lang w:val="uk-UA"/>
        </w:rPr>
        <w:t>та цим Порядком.</w:t>
      </w:r>
    </w:p>
    <w:p w14:paraId="40413064" w14:textId="77777777" w:rsidR="00D93BFC" w:rsidRPr="00F31003" w:rsidRDefault="00D93BFC" w:rsidP="00634E7D">
      <w:pPr>
        <w:spacing w:after="0" w:line="240" w:lineRule="auto"/>
        <w:ind w:firstLine="567"/>
        <w:jc w:val="both"/>
        <w:rPr>
          <w:rFonts w:ascii="Times New Roman" w:hAnsi="Times New Roman" w:cs="Times New Roman"/>
          <w:sz w:val="28"/>
          <w:szCs w:val="28"/>
          <w:lang w:val="uk-UA"/>
        </w:rPr>
      </w:pPr>
    </w:p>
    <w:p w14:paraId="7BF6F5BE" w14:textId="5E8E8196" w:rsidR="00D93BFC" w:rsidRPr="00F31003" w:rsidRDefault="00D93BFC" w:rsidP="00634E7D">
      <w:pPr>
        <w:spacing w:after="0" w:line="240" w:lineRule="auto"/>
        <w:ind w:firstLine="567"/>
        <w:jc w:val="both"/>
        <w:rPr>
          <w:rFonts w:ascii="Times New Roman" w:hAnsi="Times New Roman" w:cs="Times New Roman"/>
          <w:sz w:val="28"/>
          <w:szCs w:val="28"/>
          <w:shd w:val="clear" w:color="auto" w:fill="FFFFFF"/>
          <w:lang w:val="uk-UA"/>
        </w:rPr>
      </w:pPr>
      <w:r w:rsidRPr="00F31003">
        <w:rPr>
          <w:rFonts w:ascii="Times New Roman" w:hAnsi="Times New Roman" w:cs="Times New Roman"/>
          <w:sz w:val="28"/>
          <w:szCs w:val="28"/>
          <w:lang w:val="uk-UA"/>
        </w:rPr>
        <w:t xml:space="preserve">5. </w:t>
      </w:r>
      <w:r w:rsidR="00C929C7" w:rsidRPr="00F31003">
        <w:rPr>
          <w:rFonts w:ascii="Times New Roman" w:hAnsi="Times New Roman" w:cs="Times New Roman"/>
          <w:sz w:val="28"/>
          <w:szCs w:val="28"/>
          <w:lang w:val="uk-UA"/>
        </w:rPr>
        <w:t>Організаційною ф</w:t>
      </w:r>
      <w:r w:rsidR="00C929C7" w:rsidRPr="00F31003">
        <w:rPr>
          <w:rFonts w:ascii="Times New Roman" w:hAnsi="Times New Roman" w:cs="Times New Roman"/>
          <w:sz w:val="28"/>
          <w:szCs w:val="28"/>
          <w:shd w:val="clear" w:color="auto" w:fill="FFFFFF"/>
          <w:lang w:val="uk-UA"/>
        </w:rPr>
        <w:t>ормою роботи Комісії є засідання, які проводяться у разі потреби.</w:t>
      </w:r>
    </w:p>
    <w:p w14:paraId="1C0E30F6" w14:textId="77777777" w:rsidR="00C929C7" w:rsidRPr="00F31003" w:rsidRDefault="00C929C7" w:rsidP="00634E7D">
      <w:pPr>
        <w:spacing w:after="0" w:line="240" w:lineRule="auto"/>
        <w:ind w:firstLine="567"/>
        <w:jc w:val="both"/>
        <w:rPr>
          <w:rFonts w:ascii="Times New Roman" w:hAnsi="Times New Roman" w:cs="Times New Roman"/>
          <w:sz w:val="28"/>
          <w:szCs w:val="28"/>
          <w:lang w:val="uk-UA"/>
        </w:rPr>
      </w:pPr>
    </w:p>
    <w:p w14:paraId="4C3E7E59" w14:textId="77777777" w:rsidR="00D93BFC" w:rsidRPr="00F31003" w:rsidRDefault="00D93BFC" w:rsidP="00634E7D">
      <w:pPr>
        <w:spacing w:after="0" w:line="240" w:lineRule="auto"/>
        <w:ind w:firstLine="567"/>
        <w:jc w:val="both"/>
        <w:rPr>
          <w:rFonts w:ascii="Times New Roman" w:hAnsi="Times New Roman" w:cs="Times New Roman"/>
          <w:sz w:val="28"/>
          <w:szCs w:val="28"/>
          <w:lang w:val="uk-UA"/>
        </w:rPr>
      </w:pPr>
      <w:r w:rsidRPr="00F31003">
        <w:rPr>
          <w:rFonts w:ascii="Times New Roman" w:hAnsi="Times New Roman" w:cs="Times New Roman"/>
          <w:sz w:val="28"/>
          <w:szCs w:val="28"/>
          <w:lang w:val="uk-UA"/>
        </w:rPr>
        <w:t>6. Засідання Комісії проводить її голова, у разі його відсутності – заступник голови Комісії.</w:t>
      </w:r>
    </w:p>
    <w:p w14:paraId="1481EDC8" w14:textId="77777777" w:rsidR="00D93BFC" w:rsidRPr="00F31003" w:rsidRDefault="00D93BFC" w:rsidP="00634E7D">
      <w:pPr>
        <w:spacing w:after="0" w:line="240" w:lineRule="auto"/>
        <w:ind w:firstLine="567"/>
        <w:jc w:val="both"/>
        <w:rPr>
          <w:rFonts w:ascii="Times New Roman" w:hAnsi="Times New Roman" w:cs="Times New Roman"/>
          <w:sz w:val="28"/>
          <w:szCs w:val="28"/>
          <w:lang w:val="uk-UA"/>
        </w:rPr>
      </w:pPr>
    </w:p>
    <w:p w14:paraId="2AA2FDAB" w14:textId="62CCA9BF" w:rsidR="00D93BFC" w:rsidRPr="00F31003" w:rsidRDefault="00D93BFC" w:rsidP="00634E7D">
      <w:pPr>
        <w:spacing w:after="0" w:line="240" w:lineRule="auto"/>
        <w:ind w:firstLine="567"/>
        <w:jc w:val="both"/>
        <w:rPr>
          <w:rFonts w:ascii="Times New Roman" w:hAnsi="Times New Roman" w:cs="Times New Roman"/>
          <w:sz w:val="28"/>
          <w:szCs w:val="28"/>
          <w:shd w:val="clear" w:color="auto" w:fill="FFFFFF"/>
          <w:lang w:val="uk-UA"/>
        </w:rPr>
      </w:pPr>
      <w:r w:rsidRPr="00F31003">
        <w:rPr>
          <w:rFonts w:ascii="Times New Roman" w:hAnsi="Times New Roman" w:cs="Times New Roman"/>
          <w:sz w:val="28"/>
          <w:szCs w:val="28"/>
          <w:lang w:val="uk-UA"/>
        </w:rPr>
        <w:t xml:space="preserve">7. </w:t>
      </w:r>
      <w:r w:rsidR="00C929C7" w:rsidRPr="00F31003">
        <w:rPr>
          <w:rFonts w:ascii="Times New Roman" w:hAnsi="Times New Roman" w:cs="Times New Roman"/>
          <w:sz w:val="28"/>
          <w:szCs w:val="28"/>
          <w:shd w:val="clear" w:color="auto" w:fill="FFFFFF"/>
          <w:lang w:val="uk-UA"/>
        </w:rPr>
        <w:t>Секретар Комісії забезпечує підготовку засідань Комісії та матеріалів, що підлягають розгляду на засіданнях Комісії, ведення протоколів засідань Комісії.</w:t>
      </w:r>
    </w:p>
    <w:p w14:paraId="6098FBAC" w14:textId="77777777" w:rsidR="00C929C7" w:rsidRPr="00F31003" w:rsidRDefault="00C929C7" w:rsidP="00634E7D">
      <w:pPr>
        <w:spacing w:after="0" w:line="240" w:lineRule="auto"/>
        <w:ind w:firstLine="567"/>
        <w:jc w:val="both"/>
        <w:rPr>
          <w:rFonts w:ascii="Times New Roman" w:hAnsi="Times New Roman" w:cs="Times New Roman"/>
          <w:sz w:val="28"/>
          <w:szCs w:val="28"/>
          <w:lang w:val="uk-UA"/>
        </w:rPr>
      </w:pPr>
    </w:p>
    <w:p w14:paraId="49EA53C0" w14:textId="49904C1D" w:rsidR="00D93BFC" w:rsidRPr="00F31003" w:rsidRDefault="00D93BFC" w:rsidP="00634E7D">
      <w:pPr>
        <w:spacing w:after="0" w:line="240" w:lineRule="auto"/>
        <w:ind w:firstLine="567"/>
        <w:jc w:val="both"/>
        <w:rPr>
          <w:rStyle w:val="fadeinm1hgl8"/>
          <w:rFonts w:ascii="Times New Roman" w:hAnsi="Times New Roman" w:cs="Times New Roman"/>
          <w:sz w:val="28"/>
          <w:szCs w:val="28"/>
          <w:lang w:val="uk-UA"/>
        </w:rPr>
      </w:pPr>
      <w:r w:rsidRPr="00F31003">
        <w:rPr>
          <w:rFonts w:ascii="Times New Roman" w:hAnsi="Times New Roman" w:cs="Times New Roman"/>
          <w:sz w:val="28"/>
          <w:szCs w:val="28"/>
          <w:lang w:val="uk-UA"/>
        </w:rPr>
        <w:t>8. </w:t>
      </w:r>
      <w:r w:rsidR="00C929C7" w:rsidRPr="00F31003">
        <w:rPr>
          <w:rFonts w:ascii="Times New Roman" w:hAnsi="Times New Roman" w:cs="Times New Roman"/>
          <w:sz w:val="28"/>
          <w:szCs w:val="28"/>
          <w:shd w:val="clear" w:color="auto" w:fill="FFFFFF"/>
          <w:lang w:val="uk-UA"/>
        </w:rPr>
        <w:t>Засідання Комісії вважається правоможним, якщо на ньому присутні більше як половина його складу.</w:t>
      </w:r>
      <w:r w:rsidR="00C929C7" w:rsidRPr="00F31003">
        <w:rPr>
          <w:sz w:val="28"/>
          <w:szCs w:val="28"/>
        </w:rPr>
        <w:t xml:space="preserve"> </w:t>
      </w:r>
      <w:r w:rsidRPr="00F31003">
        <w:rPr>
          <w:rStyle w:val="fadeinm1hgl8"/>
          <w:rFonts w:ascii="Times New Roman" w:hAnsi="Times New Roman" w:cs="Times New Roman"/>
          <w:sz w:val="28"/>
          <w:szCs w:val="28"/>
          <w:lang w:val="uk-UA"/>
        </w:rPr>
        <w:t>Рішення ухвалюється відкритим голосуванням і вважається прийнятим, якщо за нього проголосувала більшість членів Комісії, присутніх на засіданні.</w:t>
      </w:r>
    </w:p>
    <w:p w14:paraId="3D9BC34B" w14:textId="77777777" w:rsidR="00D93BFC" w:rsidRPr="00F31003" w:rsidRDefault="00D93BFC" w:rsidP="00634E7D">
      <w:pPr>
        <w:spacing w:after="0" w:line="240" w:lineRule="auto"/>
        <w:ind w:firstLine="567"/>
        <w:jc w:val="both"/>
        <w:rPr>
          <w:rFonts w:ascii="Times New Roman" w:hAnsi="Times New Roman" w:cs="Times New Roman"/>
          <w:sz w:val="28"/>
          <w:szCs w:val="28"/>
          <w:lang w:val="uk-UA"/>
        </w:rPr>
      </w:pPr>
    </w:p>
    <w:p w14:paraId="21CBEB62" w14:textId="2BF24948" w:rsidR="00D93BFC" w:rsidRPr="00F31003" w:rsidRDefault="00D93BFC" w:rsidP="00634E7D">
      <w:pPr>
        <w:spacing w:after="0" w:line="240" w:lineRule="auto"/>
        <w:ind w:firstLine="567"/>
        <w:jc w:val="both"/>
        <w:rPr>
          <w:rFonts w:ascii="Times New Roman" w:hAnsi="Times New Roman" w:cs="Times New Roman"/>
          <w:bCs/>
          <w:sz w:val="28"/>
          <w:szCs w:val="28"/>
          <w:lang w:val="uk-UA"/>
        </w:rPr>
      </w:pPr>
      <w:r w:rsidRPr="00F31003">
        <w:rPr>
          <w:rFonts w:ascii="Times New Roman" w:hAnsi="Times New Roman" w:cs="Times New Roman"/>
          <w:sz w:val="28"/>
          <w:szCs w:val="28"/>
          <w:lang w:val="uk-UA"/>
        </w:rPr>
        <w:t>9. За результатами роз</w:t>
      </w:r>
      <w:r w:rsidR="00500E1B" w:rsidRPr="00F31003">
        <w:rPr>
          <w:rFonts w:ascii="Times New Roman" w:hAnsi="Times New Roman" w:cs="Times New Roman"/>
          <w:sz w:val="28"/>
          <w:szCs w:val="28"/>
          <w:lang w:val="uk-UA"/>
        </w:rPr>
        <w:t>гляду документів Комісія приймає</w:t>
      </w:r>
      <w:r w:rsidRPr="00F31003">
        <w:rPr>
          <w:rFonts w:ascii="Times New Roman" w:hAnsi="Times New Roman" w:cs="Times New Roman"/>
          <w:sz w:val="28"/>
          <w:szCs w:val="28"/>
          <w:lang w:val="uk-UA"/>
        </w:rPr>
        <w:t xml:space="preserve"> рішення про надання або відмову</w:t>
      </w:r>
      <w:r w:rsidR="00500E1B" w:rsidRPr="00F31003">
        <w:rPr>
          <w:rFonts w:ascii="Times New Roman" w:hAnsi="Times New Roman" w:cs="Times New Roman"/>
          <w:sz w:val="28"/>
          <w:szCs w:val="28"/>
          <w:lang w:val="uk-UA"/>
        </w:rPr>
        <w:t xml:space="preserve"> в наданні </w:t>
      </w:r>
      <w:proofErr w:type="spellStart"/>
      <w:r w:rsidR="00500E1B" w:rsidRPr="00F31003">
        <w:rPr>
          <w:rFonts w:ascii="Times New Roman" w:hAnsi="Times New Roman" w:cs="Times New Roman"/>
          <w:sz w:val="28"/>
          <w:szCs w:val="28"/>
          <w:lang w:val="uk-UA"/>
        </w:rPr>
        <w:t>додації</w:t>
      </w:r>
      <w:proofErr w:type="spellEnd"/>
      <w:r w:rsidRPr="00F31003">
        <w:rPr>
          <w:rFonts w:ascii="Times New Roman" w:hAnsi="Times New Roman" w:cs="Times New Roman"/>
          <w:sz w:val="28"/>
          <w:szCs w:val="28"/>
          <w:lang w:val="uk-UA"/>
        </w:rPr>
        <w:t xml:space="preserve">. Рішення Комісії оформляється протоколом, який підписують голова, секретар та всі присутні на засіданні члени </w:t>
      </w:r>
      <w:r w:rsidR="00925D2E" w:rsidRPr="00F31003">
        <w:rPr>
          <w:rFonts w:ascii="Times New Roman" w:hAnsi="Times New Roman" w:cs="Times New Roman"/>
          <w:sz w:val="28"/>
          <w:szCs w:val="28"/>
          <w:lang w:val="uk-UA"/>
        </w:rPr>
        <w:t>Комісії. Комісія формує реєстр о</w:t>
      </w:r>
      <w:r w:rsidRPr="00F31003">
        <w:rPr>
          <w:rFonts w:ascii="Times New Roman" w:hAnsi="Times New Roman" w:cs="Times New Roman"/>
          <w:sz w:val="28"/>
          <w:szCs w:val="28"/>
          <w:lang w:val="uk-UA"/>
        </w:rPr>
        <w:t>тримувачів.</w:t>
      </w:r>
      <w:r w:rsidRPr="00F31003">
        <w:rPr>
          <w:rFonts w:ascii="Times New Roman" w:hAnsi="Times New Roman" w:cs="Times New Roman"/>
          <w:bCs/>
          <w:sz w:val="28"/>
          <w:szCs w:val="28"/>
          <w:lang w:val="uk-UA"/>
        </w:rPr>
        <w:t xml:space="preserve"> </w:t>
      </w:r>
      <w:bookmarkStart w:id="18" w:name="n90"/>
      <w:bookmarkStart w:id="19" w:name="n92"/>
      <w:bookmarkStart w:id="20" w:name="n93"/>
      <w:bookmarkStart w:id="21" w:name="n107"/>
      <w:bookmarkStart w:id="22" w:name="n94"/>
      <w:bookmarkStart w:id="23" w:name="n95"/>
      <w:bookmarkStart w:id="24" w:name="n96"/>
      <w:bookmarkEnd w:id="18"/>
      <w:bookmarkEnd w:id="19"/>
      <w:bookmarkEnd w:id="20"/>
      <w:bookmarkEnd w:id="21"/>
      <w:bookmarkEnd w:id="22"/>
      <w:bookmarkEnd w:id="23"/>
      <w:bookmarkEnd w:id="24"/>
    </w:p>
    <w:p w14:paraId="5C10A8F3" w14:textId="77777777" w:rsidR="00500E1B" w:rsidRPr="00F31003" w:rsidRDefault="00500E1B" w:rsidP="00634E7D">
      <w:pPr>
        <w:spacing w:after="0" w:line="240" w:lineRule="auto"/>
        <w:ind w:firstLine="567"/>
        <w:jc w:val="both"/>
        <w:rPr>
          <w:rFonts w:ascii="Times New Roman" w:hAnsi="Times New Roman" w:cs="Times New Roman"/>
          <w:bCs/>
          <w:sz w:val="28"/>
          <w:szCs w:val="28"/>
          <w:lang w:val="uk-UA"/>
        </w:rPr>
      </w:pPr>
    </w:p>
    <w:p w14:paraId="34C8AEAF" w14:textId="77777777" w:rsidR="00500E1B" w:rsidRPr="00F31003" w:rsidRDefault="00500E1B" w:rsidP="00634E7D">
      <w:pPr>
        <w:spacing w:after="0" w:line="240" w:lineRule="auto"/>
        <w:ind w:firstLine="567"/>
        <w:jc w:val="both"/>
        <w:rPr>
          <w:rFonts w:ascii="Times New Roman" w:hAnsi="Times New Roman" w:cs="Times New Roman"/>
          <w:sz w:val="28"/>
          <w:szCs w:val="28"/>
        </w:rPr>
      </w:pPr>
      <w:r w:rsidRPr="00F31003">
        <w:rPr>
          <w:rStyle w:val="fadeinm1hgl8"/>
          <w:rFonts w:ascii="Times New Roman" w:hAnsi="Times New Roman" w:cs="Times New Roman"/>
          <w:sz w:val="28"/>
          <w:szCs w:val="28"/>
        </w:rPr>
        <w:t xml:space="preserve">10. </w:t>
      </w:r>
      <w:proofErr w:type="spellStart"/>
      <w:r w:rsidRPr="00F31003">
        <w:rPr>
          <w:rFonts w:ascii="Times New Roman" w:hAnsi="Times New Roman" w:cs="Times New Roman"/>
          <w:sz w:val="28"/>
          <w:szCs w:val="28"/>
          <w:shd w:val="clear" w:color="auto" w:fill="FFFFFF"/>
        </w:rPr>
        <w:t>Рішення</w:t>
      </w:r>
      <w:proofErr w:type="spellEnd"/>
      <w:r w:rsidRPr="00F31003">
        <w:rPr>
          <w:rFonts w:ascii="Times New Roman" w:hAnsi="Times New Roman" w:cs="Times New Roman"/>
          <w:sz w:val="28"/>
          <w:szCs w:val="28"/>
          <w:shd w:val="clear" w:color="auto" w:fill="FFFFFF"/>
        </w:rPr>
        <w:t xml:space="preserve"> </w:t>
      </w:r>
      <w:proofErr w:type="spellStart"/>
      <w:r w:rsidRPr="00F31003">
        <w:rPr>
          <w:rFonts w:ascii="Times New Roman" w:hAnsi="Times New Roman" w:cs="Times New Roman"/>
          <w:sz w:val="28"/>
          <w:szCs w:val="28"/>
          <w:shd w:val="clear" w:color="auto" w:fill="FFFFFF"/>
        </w:rPr>
        <w:t>Комісії</w:t>
      </w:r>
      <w:proofErr w:type="spellEnd"/>
      <w:r w:rsidRPr="00F31003">
        <w:rPr>
          <w:rFonts w:ascii="Times New Roman" w:hAnsi="Times New Roman" w:cs="Times New Roman"/>
          <w:sz w:val="28"/>
          <w:szCs w:val="28"/>
          <w:shd w:val="clear" w:color="auto" w:fill="FFFFFF"/>
        </w:rPr>
        <w:t xml:space="preserve"> </w:t>
      </w:r>
      <w:proofErr w:type="spellStart"/>
      <w:r w:rsidRPr="00F31003">
        <w:rPr>
          <w:rFonts w:ascii="Times New Roman" w:hAnsi="Times New Roman" w:cs="Times New Roman"/>
          <w:sz w:val="28"/>
          <w:szCs w:val="28"/>
          <w:shd w:val="clear" w:color="auto" w:fill="FFFFFF"/>
        </w:rPr>
        <w:t>може</w:t>
      </w:r>
      <w:proofErr w:type="spellEnd"/>
      <w:r w:rsidRPr="00F31003">
        <w:rPr>
          <w:rFonts w:ascii="Times New Roman" w:hAnsi="Times New Roman" w:cs="Times New Roman"/>
          <w:sz w:val="28"/>
          <w:szCs w:val="28"/>
          <w:shd w:val="clear" w:color="auto" w:fill="FFFFFF"/>
        </w:rPr>
        <w:t xml:space="preserve"> бути </w:t>
      </w:r>
      <w:proofErr w:type="spellStart"/>
      <w:r w:rsidRPr="00F31003">
        <w:rPr>
          <w:rFonts w:ascii="Times New Roman" w:hAnsi="Times New Roman" w:cs="Times New Roman"/>
          <w:sz w:val="28"/>
          <w:szCs w:val="28"/>
          <w:shd w:val="clear" w:color="auto" w:fill="FFFFFF"/>
        </w:rPr>
        <w:t>оскаржене</w:t>
      </w:r>
      <w:proofErr w:type="spellEnd"/>
      <w:r w:rsidRPr="00F31003">
        <w:rPr>
          <w:rFonts w:ascii="Times New Roman" w:hAnsi="Times New Roman" w:cs="Times New Roman"/>
          <w:sz w:val="28"/>
          <w:szCs w:val="28"/>
          <w:shd w:val="clear" w:color="auto" w:fill="FFFFFF"/>
        </w:rPr>
        <w:t xml:space="preserve"> </w:t>
      </w:r>
      <w:proofErr w:type="spellStart"/>
      <w:r w:rsidRPr="00F31003">
        <w:rPr>
          <w:rFonts w:ascii="Times New Roman" w:hAnsi="Times New Roman" w:cs="Times New Roman"/>
          <w:sz w:val="28"/>
          <w:szCs w:val="28"/>
          <w:shd w:val="clear" w:color="auto" w:fill="FFFFFF"/>
        </w:rPr>
        <w:t>заявником</w:t>
      </w:r>
      <w:proofErr w:type="spellEnd"/>
      <w:r w:rsidRPr="00F31003">
        <w:rPr>
          <w:rFonts w:ascii="Times New Roman" w:hAnsi="Times New Roman" w:cs="Times New Roman"/>
          <w:sz w:val="28"/>
          <w:szCs w:val="28"/>
          <w:shd w:val="clear" w:color="auto" w:fill="FFFFFF"/>
        </w:rPr>
        <w:t xml:space="preserve"> в </w:t>
      </w:r>
      <w:proofErr w:type="spellStart"/>
      <w:r w:rsidRPr="00F31003">
        <w:rPr>
          <w:rFonts w:ascii="Times New Roman" w:hAnsi="Times New Roman" w:cs="Times New Roman"/>
          <w:sz w:val="28"/>
          <w:szCs w:val="28"/>
          <w:shd w:val="clear" w:color="auto" w:fill="FFFFFF"/>
        </w:rPr>
        <w:t>установленому</w:t>
      </w:r>
      <w:proofErr w:type="spellEnd"/>
      <w:r w:rsidRPr="00F31003">
        <w:rPr>
          <w:rFonts w:ascii="Times New Roman" w:hAnsi="Times New Roman" w:cs="Times New Roman"/>
          <w:sz w:val="28"/>
          <w:szCs w:val="28"/>
          <w:shd w:val="clear" w:color="auto" w:fill="FFFFFF"/>
        </w:rPr>
        <w:t xml:space="preserve"> </w:t>
      </w:r>
      <w:proofErr w:type="spellStart"/>
      <w:r w:rsidRPr="00F31003">
        <w:rPr>
          <w:rFonts w:ascii="Times New Roman" w:hAnsi="Times New Roman" w:cs="Times New Roman"/>
          <w:sz w:val="28"/>
          <w:szCs w:val="28"/>
          <w:shd w:val="clear" w:color="auto" w:fill="FFFFFF"/>
        </w:rPr>
        <w:t>законодавством</w:t>
      </w:r>
      <w:proofErr w:type="spellEnd"/>
      <w:r w:rsidRPr="00F31003">
        <w:rPr>
          <w:rFonts w:ascii="Times New Roman" w:hAnsi="Times New Roman" w:cs="Times New Roman"/>
          <w:sz w:val="28"/>
          <w:szCs w:val="28"/>
          <w:shd w:val="clear" w:color="auto" w:fill="FFFFFF"/>
        </w:rPr>
        <w:t xml:space="preserve"> порядку.</w:t>
      </w:r>
    </w:p>
    <w:p w14:paraId="45AB33D4" w14:textId="77777777" w:rsidR="00810F9C" w:rsidRPr="00F31003" w:rsidRDefault="00810F9C" w:rsidP="00810F9C">
      <w:pPr>
        <w:pStyle w:val="rvps2"/>
        <w:shd w:val="clear" w:color="auto" w:fill="FFFFFF"/>
        <w:spacing w:before="0" w:beforeAutospacing="0" w:after="0" w:afterAutospacing="0"/>
        <w:jc w:val="center"/>
        <w:rPr>
          <w:b/>
          <w:sz w:val="28"/>
          <w:szCs w:val="28"/>
          <w:lang w:val="uk-UA"/>
        </w:rPr>
      </w:pPr>
    </w:p>
    <w:p w14:paraId="3B583388" w14:textId="77139795" w:rsidR="00D93BFC" w:rsidRPr="00F31003" w:rsidRDefault="00D93BFC" w:rsidP="00810F9C">
      <w:pPr>
        <w:pStyle w:val="rvps2"/>
        <w:shd w:val="clear" w:color="auto" w:fill="FFFFFF"/>
        <w:spacing w:before="0" w:beforeAutospacing="0" w:after="0" w:afterAutospacing="0"/>
        <w:jc w:val="center"/>
        <w:rPr>
          <w:sz w:val="28"/>
          <w:szCs w:val="28"/>
          <w:lang w:val="uk-UA"/>
        </w:rPr>
      </w:pPr>
      <w:r w:rsidRPr="00F31003">
        <w:rPr>
          <w:b/>
          <w:sz w:val="28"/>
          <w:szCs w:val="28"/>
          <w:lang w:val="uk-UA"/>
        </w:rPr>
        <w:t>І</w:t>
      </w:r>
      <w:r w:rsidRPr="00F31003">
        <w:rPr>
          <w:b/>
          <w:sz w:val="28"/>
          <w:szCs w:val="28"/>
        </w:rPr>
        <w:t>V</w:t>
      </w:r>
      <w:r w:rsidRPr="00F31003">
        <w:rPr>
          <w:b/>
          <w:bCs/>
          <w:sz w:val="28"/>
          <w:szCs w:val="28"/>
          <w:lang w:val="uk-UA"/>
        </w:rPr>
        <w:t xml:space="preserve">. </w:t>
      </w:r>
      <w:r w:rsidR="00E27403" w:rsidRPr="00F31003">
        <w:rPr>
          <w:b/>
          <w:bCs/>
          <w:sz w:val="28"/>
          <w:szCs w:val="28"/>
          <w:lang w:val="uk-UA"/>
        </w:rPr>
        <w:t>Порядок в</w:t>
      </w:r>
      <w:r w:rsidR="00E27403" w:rsidRPr="00F31003">
        <w:rPr>
          <w:b/>
          <w:sz w:val="28"/>
          <w:szCs w:val="28"/>
          <w:lang w:val="uk-UA"/>
        </w:rPr>
        <w:t>иплати дотації</w:t>
      </w:r>
    </w:p>
    <w:p w14:paraId="62298778" w14:textId="77777777" w:rsidR="00D93BFC" w:rsidRPr="00F31003" w:rsidRDefault="00D93BFC" w:rsidP="00810F9C">
      <w:pPr>
        <w:spacing w:after="0" w:line="240" w:lineRule="auto"/>
        <w:ind w:firstLine="567"/>
        <w:jc w:val="both"/>
        <w:rPr>
          <w:rFonts w:ascii="Times New Roman" w:hAnsi="Times New Roman" w:cs="Times New Roman"/>
          <w:bCs/>
          <w:sz w:val="28"/>
          <w:szCs w:val="28"/>
          <w:lang w:val="uk-UA"/>
        </w:rPr>
      </w:pPr>
    </w:p>
    <w:p w14:paraId="5F4166EE" w14:textId="68D49EEA" w:rsidR="00500E1B" w:rsidRPr="00F31003" w:rsidRDefault="00D93BFC" w:rsidP="00810F9C">
      <w:pPr>
        <w:pStyle w:val="rvps2"/>
        <w:shd w:val="clear" w:color="auto" w:fill="FFFFFF"/>
        <w:spacing w:before="0" w:beforeAutospacing="0" w:after="0" w:afterAutospacing="0"/>
        <w:ind w:firstLine="567"/>
        <w:jc w:val="both"/>
        <w:rPr>
          <w:sz w:val="28"/>
          <w:szCs w:val="28"/>
        </w:rPr>
      </w:pPr>
      <w:r w:rsidRPr="00F31003">
        <w:rPr>
          <w:sz w:val="28"/>
          <w:szCs w:val="28"/>
          <w:lang w:val="uk-UA"/>
        </w:rPr>
        <w:t>1.</w:t>
      </w:r>
      <w:r w:rsidR="009649F9" w:rsidRPr="00F31003">
        <w:rPr>
          <w:sz w:val="28"/>
          <w:szCs w:val="28"/>
          <w:lang w:val="uk-UA"/>
        </w:rPr>
        <w:t> </w:t>
      </w:r>
      <w:r w:rsidR="005B1BAA" w:rsidRPr="00F31003">
        <w:rPr>
          <w:sz w:val="28"/>
          <w:szCs w:val="28"/>
          <w:lang w:val="uk-UA"/>
        </w:rPr>
        <w:t>На підставі затвердженого Комісією реєстру</w:t>
      </w:r>
      <w:r w:rsidR="00934705" w:rsidRPr="00F31003">
        <w:rPr>
          <w:sz w:val="28"/>
          <w:szCs w:val="28"/>
          <w:lang w:val="uk-UA"/>
        </w:rPr>
        <w:t xml:space="preserve"> отримувачів дотації</w:t>
      </w:r>
      <w:r w:rsidR="005B1BAA" w:rsidRPr="00F31003">
        <w:rPr>
          <w:sz w:val="28"/>
          <w:szCs w:val="28"/>
          <w:lang w:val="uk-UA"/>
        </w:rPr>
        <w:t xml:space="preserve"> </w:t>
      </w:r>
      <w:r w:rsidR="000F5834" w:rsidRPr="00F31003">
        <w:rPr>
          <w:sz w:val="28"/>
          <w:szCs w:val="28"/>
          <w:lang w:val="uk-UA"/>
        </w:rPr>
        <w:t>Департамент</w:t>
      </w:r>
      <w:r w:rsidR="007B13E2" w:rsidRPr="00F31003">
        <w:rPr>
          <w:sz w:val="28"/>
          <w:szCs w:val="28"/>
          <w:lang w:val="uk-UA"/>
        </w:rPr>
        <w:t xml:space="preserve"> перераховує </w:t>
      </w:r>
      <w:r w:rsidR="000F5834" w:rsidRPr="00F31003">
        <w:rPr>
          <w:sz w:val="28"/>
          <w:szCs w:val="28"/>
          <w:lang w:val="uk-UA"/>
        </w:rPr>
        <w:t>кошти</w:t>
      </w:r>
      <w:r w:rsidR="007B13E2" w:rsidRPr="00F31003">
        <w:rPr>
          <w:sz w:val="28"/>
          <w:szCs w:val="28"/>
          <w:lang w:val="uk-UA"/>
        </w:rPr>
        <w:t xml:space="preserve"> з рахунка, відкритого в </w:t>
      </w:r>
      <w:r w:rsidR="00D3529B" w:rsidRPr="00F31003">
        <w:rPr>
          <w:sz w:val="28"/>
          <w:szCs w:val="28"/>
          <w:lang w:val="uk-UA"/>
        </w:rPr>
        <w:t xml:space="preserve">органах Державної </w:t>
      </w:r>
      <w:r w:rsidR="00D3529B" w:rsidRPr="00F31003">
        <w:rPr>
          <w:sz w:val="28"/>
          <w:szCs w:val="28"/>
          <w:lang w:val="uk-UA"/>
        </w:rPr>
        <w:lastRenderedPageBreak/>
        <w:t>казначейської служби України</w:t>
      </w:r>
      <w:r w:rsidR="007B13E2" w:rsidRPr="00F31003">
        <w:rPr>
          <w:sz w:val="28"/>
          <w:szCs w:val="28"/>
          <w:lang w:val="uk-UA"/>
        </w:rPr>
        <w:t xml:space="preserve">, </w:t>
      </w:r>
      <w:r w:rsidR="00500E1B" w:rsidRPr="00F31003">
        <w:rPr>
          <w:sz w:val="28"/>
          <w:szCs w:val="28"/>
        </w:rPr>
        <w:t xml:space="preserve">на </w:t>
      </w:r>
      <w:proofErr w:type="spellStart"/>
      <w:r w:rsidR="00500E1B" w:rsidRPr="00F31003">
        <w:rPr>
          <w:sz w:val="28"/>
          <w:szCs w:val="28"/>
        </w:rPr>
        <w:t>банківські</w:t>
      </w:r>
      <w:proofErr w:type="spellEnd"/>
      <w:r w:rsidR="00500E1B" w:rsidRPr="00F31003">
        <w:rPr>
          <w:sz w:val="28"/>
          <w:szCs w:val="28"/>
        </w:rPr>
        <w:t xml:space="preserve"> </w:t>
      </w:r>
      <w:r w:rsidR="00FA7CC0" w:rsidRPr="00F31003">
        <w:rPr>
          <w:noProof/>
          <w:sz w:val="28"/>
          <w:szCs w:val="28"/>
        </w:rPr>
        <w:t>рахун</w:t>
      </w:r>
      <w:r w:rsidR="00500E1B" w:rsidRPr="00F31003">
        <w:rPr>
          <w:noProof/>
          <w:sz w:val="28"/>
          <w:szCs w:val="28"/>
        </w:rPr>
        <w:t>ки (</w:t>
      </w:r>
      <w:proofErr w:type="spellStart"/>
      <w:r w:rsidR="00500E1B" w:rsidRPr="00F31003">
        <w:rPr>
          <w:sz w:val="28"/>
          <w:szCs w:val="28"/>
        </w:rPr>
        <w:t>відповідно</w:t>
      </w:r>
      <w:proofErr w:type="spellEnd"/>
      <w:r w:rsidR="00500E1B" w:rsidRPr="00F31003">
        <w:rPr>
          <w:sz w:val="28"/>
          <w:szCs w:val="28"/>
        </w:rPr>
        <w:t xml:space="preserve"> до стандарту IBAN</w:t>
      </w:r>
      <w:r w:rsidR="00500E1B" w:rsidRPr="00F31003">
        <w:rPr>
          <w:noProof/>
          <w:sz w:val="28"/>
          <w:szCs w:val="28"/>
        </w:rPr>
        <w:t>)</w:t>
      </w:r>
      <w:r w:rsidR="00500E1B" w:rsidRPr="00F31003">
        <w:rPr>
          <w:sz w:val="28"/>
          <w:szCs w:val="28"/>
        </w:rPr>
        <w:t xml:space="preserve"> </w:t>
      </w:r>
      <w:proofErr w:type="spellStart"/>
      <w:r w:rsidR="00925D2E" w:rsidRPr="00F31003">
        <w:rPr>
          <w:sz w:val="28"/>
          <w:szCs w:val="28"/>
          <w:shd w:val="clear" w:color="auto" w:fill="FFFFFF"/>
        </w:rPr>
        <w:t>о</w:t>
      </w:r>
      <w:r w:rsidR="00500E1B" w:rsidRPr="00F31003">
        <w:rPr>
          <w:sz w:val="28"/>
          <w:szCs w:val="28"/>
        </w:rPr>
        <w:t>тримувачів</w:t>
      </w:r>
      <w:proofErr w:type="spellEnd"/>
      <w:r w:rsidR="00500E1B" w:rsidRPr="00F31003">
        <w:rPr>
          <w:sz w:val="28"/>
          <w:szCs w:val="28"/>
        </w:rPr>
        <w:t xml:space="preserve">, </w:t>
      </w:r>
      <w:proofErr w:type="spellStart"/>
      <w:r w:rsidR="00500E1B" w:rsidRPr="00F31003">
        <w:rPr>
          <w:sz w:val="28"/>
          <w:szCs w:val="28"/>
        </w:rPr>
        <w:t>зазначених</w:t>
      </w:r>
      <w:proofErr w:type="spellEnd"/>
      <w:r w:rsidR="00500E1B" w:rsidRPr="00F31003">
        <w:rPr>
          <w:sz w:val="28"/>
          <w:szCs w:val="28"/>
        </w:rPr>
        <w:t xml:space="preserve"> у </w:t>
      </w:r>
      <w:proofErr w:type="spellStart"/>
      <w:r w:rsidR="00500E1B" w:rsidRPr="00F31003">
        <w:rPr>
          <w:sz w:val="28"/>
          <w:szCs w:val="28"/>
        </w:rPr>
        <w:t>заявці</w:t>
      </w:r>
      <w:proofErr w:type="spellEnd"/>
      <w:r w:rsidR="00500E1B" w:rsidRPr="00F31003">
        <w:rPr>
          <w:sz w:val="28"/>
          <w:szCs w:val="28"/>
        </w:rPr>
        <w:t xml:space="preserve">. </w:t>
      </w:r>
    </w:p>
    <w:p w14:paraId="785D99EF" w14:textId="7759C586" w:rsidR="007B13E2" w:rsidRPr="00F31003" w:rsidRDefault="00D801F1" w:rsidP="00500E1B">
      <w:pPr>
        <w:spacing w:after="0" w:line="240" w:lineRule="auto"/>
        <w:ind w:firstLine="567"/>
        <w:jc w:val="both"/>
        <w:rPr>
          <w:rFonts w:ascii="Times New Roman" w:hAnsi="Times New Roman" w:cs="Times New Roman"/>
          <w:sz w:val="28"/>
          <w:szCs w:val="28"/>
          <w:lang w:val="uk-UA"/>
        </w:rPr>
      </w:pPr>
      <w:r w:rsidRPr="00F31003">
        <w:rPr>
          <w:rFonts w:ascii="Times New Roman" w:hAnsi="Times New Roman" w:cs="Times New Roman"/>
          <w:sz w:val="28"/>
          <w:szCs w:val="28"/>
          <w:lang w:val="uk-UA"/>
        </w:rPr>
        <w:t xml:space="preserve">Форма реєстру </w:t>
      </w:r>
      <w:r w:rsidR="00CE391B" w:rsidRPr="00F31003">
        <w:rPr>
          <w:rFonts w:ascii="Times New Roman" w:hAnsi="Times New Roman" w:cs="Times New Roman"/>
          <w:sz w:val="28"/>
          <w:szCs w:val="28"/>
          <w:lang w:val="uk-UA"/>
        </w:rPr>
        <w:t xml:space="preserve">отримувачів дотації </w:t>
      </w:r>
      <w:r w:rsidRPr="00F31003">
        <w:rPr>
          <w:rFonts w:ascii="Times New Roman" w:hAnsi="Times New Roman" w:cs="Times New Roman"/>
          <w:sz w:val="28"/>
          <w:szCs w:val="28"/>
          <w:lang w:val="uk-UA"/>
        </w:rPr>
        <w:t>затверджується наказ</w:t>
      </w:r>
      <w:r w:rsidR="000918F2" w:rsidRPr="00F31003">
        <w:rPr>
          <w:rFonts w:ascii="Times New Roman" w:hAnsi="Times New Roman" w:cs="Times New Roman"/>
          <w:sz w:val="28"/>
          <w:szCs w:val="28"/>
          <w:lang w:val="uk-UA"/>
        </w:rPr>
        <w:t>ом</w:t>
      </w:r>
      <w:r w:rsidRPr="00F31003">
        <w:rPr>
          <w:rFonts w:ascii="Times New Roman" w:hAnsi="Times New Roman" w:cs="Times New Roman"/>
          <w:sz w:val="28"/>
          <w:szCs w:val="28"/>
          <w:lang w:val="uk-UA"/>
        </w:rPr>
        <w:t xml:space="preserve"> </w:t>
      </w:r>
      <w:r w:rsidR="00AA72CD" w:rsidRPr="00F31003">
        <w:rPr>
          <w:rFonts w:ascii="Times New Roman" w:hAnsi="Times New Roman" w:cs="Times New Roman"/>
          <w:sz w:val="28"/>
          <w:szCs w:val="28"/>
          <w:lang w:val="uk-UA"/>
        </w:rPr>
        <w:t>Д</w:t>
      </w:r>
      <w:r w:rsidRPr="00F31003">
        <w:rPr>
          <w:rFonts w:ascii="Times New Roman" w:hAnsi="Times New Roman" w:cs="Times New Roman"/>
          <w:sz w:val="28"/>
          <w:szCs w:val="28"/>
          <w:lang w:val="uk-UA"/>
        </w:rPr>
        <w:t>епартаменту</w:t>
      </w:r>
      <w:r w:rsidR="00CE391B" w:rsidRPr="00F31003">
        <w:rPr>
          <w:rFonts w:ascii="Times New Roman" w:hAnsi="Times New Roman" w:cs="Times New Roman"/>
          <w:sz w:val="28"/>
          <w:szCs w:val="28"/>
          <w:lang w:val="uk-UA"/>
        </w:rPr>
        <w:t>.</w:t>
      </w:r>
      <w:r w:rsidR="007B13E2" w:rsidRPr="00F31003">
        <w:rPr>
          <w:rFonts w:ascii="Times New Roman" w:hAnsi="Times New Roman" w:cs="Times New Roman"/>
          <w:sz w:val="28"/>
          <w:szCs w:val="28"/>
          <w:lang w:val="uk-UA"/>
        </w:rPr>
        <w:t xml:space="preserve"> </w:t>
      </w:r>
    </w:p>
    <w:p w14:paraId="192B8CE7" w14:textId="77777777" w:rsidR="00D93BFC" w:rsidRPr="00F31003" w:rsidRDefault="00D93BFC" w:rsidP="00F75199">
      <w:pPr>
        <w:pStyle w:val="rvps2"/>
        <w:shd w:val="clear" w:color="auto" w:fill="FFFFFF"/>
        <w:tabs>
          <w:tab w:val="left" w:pos="993"/>
        </w:tabs>
        <w:spacing w:before="0" w:beforeAutospacing="0" w:after="0" w:afterAutospacing="0"/>
        <w:ind w:firstLine="567"/>
        <w:jc w:val="both"/>
        <w:rPr>
          <w:sz w:val="28"/>
          <w:szCs w:val="28"/>
          <w:lang w:val="uk-UA"/>
        </w:rPr>
      </w:pPr>
    </w:p>
    <w:p w14:paraId="3517FD24" w14:textId="41A8E05D" w:rsidR="00281373" w:rsidRPr="00F31003" w:rsidRDefault="00281373" w:rsidP="00281373">
      <w:pPr>
        <w:pStyle w:val="rvps2"/>
        <w:numPr>
          <w:ilvl w:val="0"/>
          <w:numId w:val="11"/>
        </w:numPr>
        <w:shd w:val="clear" w:color="auto" w:fill="FFFFFF"/>
        <w:tabs>
          <w:tab w:val="left" w:pos="851"/>
        </w:tabs>
        <w:spacing w:before="0" w:beforeAutospacing="0" w:after="0" w:afterAutospacing="0"/>
        <w:ind w:left="0" w:firstLine="567"/>
        <w:jc w:val="both"/>
        <w:rPr>
          <w:sz w:val="28"/>
          <w:szCs w:val="28"/>
          <w:lang w:val="uk-UA"/>
        </w:rPr>
      </w:pPr>
      <w:bookmarkStart w:id="25" w:name="n97"/>
      <w:bookmarkEnd w:id="25"/>
      <w:r w:rsidRPr="00F31003">
        <w:rPr>
          <w:sz w:val="28"/>
          <w:szCs w:val="28"/>
          <w:lang w:val="uk-UA"/>
        </w:rPr>
        <w:t xml:space="preserve">У разі повернення бюджетних коштів через неправильно вказаний </w:t>
      </w:r>
      <w:r w:rsidR="00D3529B" w:rsidRPr="00F31003">
        <w:rPr>
          <w:sz w:val="28"/>
          <w:szCs w:val="28"/>
          <w:shd w:val="clear" w:color="auto" w:fill="FFFFFF"/>
          <w:lang w:val="uk-UA"/>
        </w:rPr>
        <w:t>о</w:t>
      </w:r>
      <w:r w:rsidRPr="00F31003">
        <w:rPr>
          <w:sz w:val="28"/>
          <w:szCs w:val="28"/>
          <w:lang w:val="uk-UA"/>
        </w:rPr>
        <w:t xml:space="preserve">тримувачем банківський </w:t>
      </w:r>
      <w:r w:rsidRPr="00F31003">
        <w:rPr>
          <w:noProof/>
          <w:sz w:val="28"/>
          <w:szCs w:val="28"/>
          <w:lang w:val="uk-UA"/>
        </w:rPr>
        <w:t>рахунок (</w:t>
      </w:r>
      <w:r w:rsidRPr="00F31003">
        <w:rPr>
          <w:sz w:val="28"/>
          <w:szCs w:val="28"/>
          <w:lang w:val="uk-UA"/>
        </w:rPr>
        <w:t>відповідно до стандарту IBAN</w:t>
      </w:r>
      <w:r w:rsidRPr="00F31003">
        <w:rPr>
          <w:noProof/>
          <w:sz w:val="28"/>
          <w:szCs w:val="28"/>
          <w:lang w:val="uk-UA"/>
        </w:rPr>
        <w:t>)</w:t>
      </w:r>
      <w:r w:rsidRPr="00F31003">
        <w:rPr>
          <w:sz w:val="28"/>
          <w:szCs w:val="28"/>
          <w:lang w:val="uk-UA"/>
        </w:rPr>
        <w:t xml:space="preserve">, </w:t>
      </w:r>
      <w:r w:rsidR="00D3529B" w:rsidRPr="00F31003">
        <w:rPr>
          <w:sz w:val="28"/>
          <w:szCs w:val="28"/>
          <w:shd w:val="clear" w:color="auto" w:fill="FFFFFF"/>
          <w:lang w:val="uk-UA"/>
        </w:rPr>
        <w:t>о</w:t>
      </w:r>
      <w:r w:rsidRPr="00F31003">
        <w:rPr>
          <w:sz w:val="28"/>
          <w:szCs w:val="28"/>
          <w:lang w:val="uk-UA"/>
        </w:rPr>
        <w:t xml:space="preserve">тримувач у дводенний строк після надходження відповідного повідомлення від Департаменту має подати заяву про внесення змін у банківський </w:t>
      </w:r>
      <w:r w:rsidRPr="00F31003">
        <w:rPr>
          <w:noProof/>
          <w:sz w:val="28"/>
          <w:szCs w:val="28"/>
          <w:lang w:val="uk-UA"/>
        </w:rPr>
        <w:t>рахунок (</w:t>
      </w:r>
      <w:r w:rsidRPr="00F31003">
        <w:rPr>
          <w:sz w:val="28"/>
          <w:szCs w:val="28"/>
          <w:lang w:val="uk-UA"/>
        </w:rPr>
        <w:t>відповідно до стандарту IBAN</w:t>
      </w:r>
      <w:r w:rsidRPr="00F31003">
        <w:rPr>
          <w:noProof/>
          <w:sz w:val="28"/>
          <w:szCs w:val="28"/>
          <w:lang w:val="uk-UA"/>
        </w:rPr>
        <w:t xml:space="preserve">) </w:t>
      </w:r>
      <w:r w:rsidRPr="00F31003">
        <w:rPr>
          <w:sz w:val="28"/>
          <w:szCs w:val="28"/>
          <w:lang w:val="uk-UA"/>
        </w:rPr>
        <w:t>програмними засобами ведення Державного аграрного реєстру.</w:t>
      </w:r>
    </w:p>
    <w:p w14:paraId="7457181B" w14:textId="7E85A427" w:rsidR="00281373" w:rsidRPr="00F31003" w:rsidRDefault="00281373" w:rsidP="00281373">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Департамент програмними засобами ведення Державного а</w:t>
      </w:r>
      <w:r w:rsidR="00D3529B" w:rsidRPr="00F31003">
        <w:rPr>
          <w:sz w:val="28"/>
          <w:szCs w:val="28"/>
          <w:lang w:val="uk-UA"/>
        </w:rPr>
        <w:t>грарного реєстру формує реєстр о</w:t>
      </w:r>
      <w:r w:rsidRPr="00F31003">
        <w:rPr>
          <w:sz w:val="28"/>
          <w:szCs w:val="28"/>
          <w:lang w:val="uk-UA"/>
        </w:rPr>
        <w:t>тримувачів</w:t>
      </w:r>
      <w:r w:rsidR="00D3529B" w:rsidRPr="00F31003">
        <w:rPr>
          <w:sz w:val="28"/>
          <w:szCs w:val="28"/>
          <w:lang w:val="uk-UA"/>
        </w:rPr>
        <w:t xml:space="preserve"> дотації</w:t>
      </w:r>
      <w:r w:rsidRPr="00F31003">
        <w:rPr>
          <w:sz w:val="28"/>
          <w:szCs w:val="28"/>
          <w:lang w:val="uk-UA"/>
        </w:rPr>
        <w:t xml:space="preserve">, які внесли зміни у банківський </w:t>
      </w:r>
      <w:r w:rsidRPr="00F31003">
        <w:rPr>
          <w:noProof/>
          <w:sz w:val="28"/>
          <w:szCs w:val="28"/>
          <w:lang w:val="uk-UA"/>
        </w:rPr>
        <w:t>рахунок (</w:t>
      </w:r>
      <w:r w:rsidRPr="00F31003">
        <w:rPr>
          <w:sz w:val="28"/>
          <w:szCs w:val="28"/>
          <w:lang w:val="uk-UA"/>
        </w:rPr>
        <w:t>відповідно до стандарту IBAN</w:t>
      </w:r>
      <w:r w:rsidRPr="00F31003">
        <w:rPr>
          <w:noProof/>
          <w:sz w:val="28"/>
          <w:szCs w:val="28"/>
          <w:lang w:val="uk-UA"/>
        </w:rPr>
        <w:t>)</w:t>
      </w:r>
      <w:r w:rsidRPr="00F31003">
        <w:rPr>
          <w:sz w:val="28"/>
          <w:szCs w:val="28"/>
          <w:lang w:val="uk-UA"/>
        </w:rPr>
        <w:t xml:space="preserve">, що затверджується наказом Департаменту, і повторно перераховує кошти на рахунки </w:t>
      </w:r>
      <w:r w:rsidR="00D3529B" w:rsidRPr="00F31003">
        <w:rPr>
          <w:sz w:val="28"/>
          <w:szCs w:val="28"/>
          <w:shd w:val="clear" w:color="auto" w:fill="FFFFFF"/>
          <w:lang w:val="uk-UA"/>
        </w:rPr>
        <w:t>о</w:t>
      </w:r>
      <w:r w:rsidRPr="00F31003">
        <w:rPr>
          <w:sz w:val="28"/>
          <w:szCs w:val="28"/>
          <w:lang w:val="uk-UA"/>
        </w:rPr>
        <w:t xml:space="preserve">тримувачів. </w:t>
      </w:r>
    </w:p>
    <w:p w14:paraId="4C44AF55" w14:textId="029B4335" w:rsidR="00281373" w:rsidRPr="00F31003" w:rsidRDefault="00D3529B" w:rsidP="00281373">
      <w:pPr>
        <w:pStyle w:val="rvps2"/>
        <w:shd w:val="clear" w:color="auto" w:fill="FFFFFF"/>
        <w:spacing w:before="0" w:beforeAutospacing="0" w:after="0" w:afterAutospacing="0"/>
        <w:ind w:firstLine="567"/>
        <w:jc w:val="both"/>
        <w:rPr>
          <w:sz w:val="28"/>
          <w:szCs w:val="28"/>
          <w:lang w:val="uk-UA"/>
        </w:rPr>
      </w:pPr>
      <w:r w:rsidRPr="00F31003">
        <w:rPr>
          <w:sz w:val="28"/>
          <w:szCs w:val="28"/>
          <w:lang w:val="uk-UA"/>
        </w:rPr>
        <w:t>Департамент формує перелік о</w:t>
      </w:r>
      <w:r w:rsidR="00281373" w:rsidRPr="00F31003">
        <w:rPr>
          <w:sz w:val="28"/>
          <w:szCs w:val="28"/>
          <w:lang w:val="uk-UA"/>
        </w:rPr>
        <w:t xml:space="preserve">тримувачів, з якими розірвано договори. Такі переліки є підставою для внесення відповідних змін до розподілу бюджетних коштів за кожним </w:t>
      </w:r>
      <w:r w:rsidRPr="00F31003">
        <w:rPr>
          <w:sz w:val="28"/>
          <w:szCs w:val="28"/>
          <w:shd w:val="clear" w:color="auto" w:fill="FFFFFF"/>
          <w:lang w:val="uk-UA"/>
        </w:rPr>
        <w:t>о</w:t>
      </w:r>
      <w:r w:rsidR="00281373" w:rsidRPr="00F31003">
        <w:rPr>
          <w:sz w:val="28"/>
          <w:szCs w:val="28"/>
          <w:lang w:val="uk-UA"/>
        </w:rPr>
        <w:t>тримувачем.</w:t>
      </w:r>
    </w:p>
    <w:p w14:paraId="036F630A" w14:textId="77777777" w:rsidR="00500E1B" w:rsidRPr="00F31003" w:rsidRDefault="00500E1B" w:rsidP="00F75199">
      <w:pPr>
        <w:pStyle w:val="rvps2"/>
        <w:shd w:val="clear" w:color="auto" w:fill="FFFFFF"/>
        <w:spacing w:before="0" w:beforeAutospacing="0" w:after="0" w:afterAutospacing="0"/>
        <w:ind w:firstLine="567"/>
        <w:jc w:val="both"/>
        <w:rPr>
          <w:sz w:val="28"/>
          <w:szCs w:val="28"/>
          <w:lang w:val="uk-UA"/>
        </w:rPr>
      </w:pPr>
    </w:p>
    <w:p w14:paraId="2F76EA5C" w14:textId="223A678F" w:rsidR="00F75199" w:rsidRPr="00F31003" w:rsidRDefault="009649F9" w:rsidP="009649F9">
      <w:pPr>
        <w:pStyle w:val="rvps2"/>
        <w:shd w:val="clear" w:color="auto" w:fill="FFFFFF"/>
        <w:tabs>
          <w:tab w:val="left" w:pos="1134"/>
        </w:tabs>
        <w:spacing w:before="0" w:beforeAutospacing="0" w:after="0" w:afterAutospacing="0"/>
        <w:ind w:firstLine="567"/>
        <w:jc w:val="both"/>
        <w:rPr>
          <w:sz w:val="28"/>
          <w:szCs w:val="28"/>
          <w:lang w:val="uk-UA"/>
        </w:rPr>
      </w:pPr>
      <w:r w:rsidRPr="00F31003">
        <w:rPr>
          <w:sz w:val="28"/>
          <w:szCs w:val="28"/>
          <w:lang w:val="uk-UA"/>
        </w:rPr>
        <w:t>3. </w:t>
      </w:r>
      <w:r w:rsidR="007B13E2" w:rsidRPr="00F31003">
        <w:rPr>
          <w:sz w:val="28"/>
          <w:szCs w:val="28"/>
          <w:lang w:val="uk-UA"/>
        </w:rPr>
        <w:t>У разі надходження до Державного аграрного реєстру заявок на суму, що відповідає обсягу бюджетних коштів для виплати дотації, подання заявок припиняється, про що оприлюднюється оголошення у Державному аграрному реєстрі</w:t>
      </w:r>
      <w:r w:rsidR="007C1625" w:rsidRPr="00F31003">
        <w:rPr>
          <w:sz w:val="28"/>
          <w:szCs w:val="28"/>
          <w:lang w:val="uk-UA"/>
        </w:rPr>
        <w:t>,</w:t>
      </w:r>
      <w:r w:rsidR="007B13E2" w:rsidRPr="00F31003">
        <w:rPr>
          <w:sz w:val="28"/>
          <w:szCs w:val="28"/>
          <w:lang w:val="uk-UA"/>
        </w:rPr>
        <w:t xml:space="preserve"> на офіційн</w:t>
      </w:r>
      <w:r w:rsidR="00B9481D" w:rsidRPr="00F31003">
        <w:rPr>
          <w:sz w:val="28"/>
          <w:szCs w:val="28"/>
          <w:lang w:val="uk-UA"/>
        </w:rPr>
        <w:t>их</w:t>
      </w:r>
      <w:r w:rsidR="007B13E2" w:rsidRPr="00F31003">
        <w:rPr>
          <w:sz w:val="28"/>
          <w:szCs w:val="28"/>
          <w:lang w:val="uk-UA"/>
        </w:rPr>
        <w:t xml:space="preserve"> </w:t>
      </w:r>
      <w:r w:rsidR="00281373" w:rsidRPr="00F31003">
        <w:rPr>
          <w:sz w:val="28"/>
          <w:szCs w:val="28"/>
          <w:lang w:val="uk-UA"/>
        </w:rPr>
        <w:t>веб</w:t>
      </w:r>
      <w:r w:rsidR="007B13E2" w:rsidRPr="00F31003">
        <w:rPr>
          <w:sz w:val="28"/>
          <w:szCs w:val="28"/>
          <w:lang w:val="uk-UA"/>
        </w:rPr>
        <w:t>сайт</w:t>
      </w:r>
      <w:r w:rsidR="00B9481D" w:rsidRPr="00F31003">
        <w:rPr>
          <w:sz w:val="28"/>
          <w:szCs w:val="28"/>
          <w:lang w:val="uk-UA"/>
        </w:rPr>
        <w:t>ах</w:t>
      </w:r>
      <w:r w:rsidR="007B13E2" w:rsidRPr="00F31003">
        <w:rPr>
          <w:sz w:val="28"/>
          <w:szCs w:val="28"/>
          <w:lang w:val="uk-UA"/>
        </w:rPr>
        <w:t xml:space="preserve"> </w:t>
      </w:r>
      <w:r w:rsidR="00281373" w:rsidRPr="00F31003">
        <w:rPr>
          <w:sz w:val="28"/>
          <w:szCs w:val="28"/>
          <w:lang w:val="uk-UA"/>
        </w:rPr>
        <w:t xml:space="preserve">Волинської </w:t>
      </w:r>
      <w:r w:rsidR="003B275E" w:rsidRPr="00F31003">
        <w:rPr>
          <w:sz w:val="28"/>
          <w:szCs w:val="28"/>
          <w:lang w:val="uk-UA"/>
        </w:rPr>
        <w:t xml:space="preserve">обласної державної адміністрації та </w:t>
      </w:r>
      <w:r w:rsidR="000F5834" w:rsidRPr="00F31003">
        <w:rPr>
          <w:sz w:val="28"/>
          <w:szCs w:val="28"/>
          <w:lang w:val="uk-UA"/>
        </w:rPr>
        <w:t>Департамент</w:t>
      </w:r>
      <w:r w:rsidR="007B13E2" w:rsidRPr="00F31003">
        <w:rPr>
          <w:sz w:val="28"/>
          <w:szCs w:val="28"/>
          <w:lang w:val="uk-UA"/>
        </w:rPr>
        <w:t>у.</w:t>
      </w:r>
      <w:bookmarkStart w:id="26" w:name="n100"/>
      <w:bookmarkEnd w:id="26"/>
    </w:p>
    <w:p w14:paraId="6F96984D" w14:textId="70DD3600" w:rsidR="002A7742" w:rsidRPr="00F31003" w:rsidRDefault="007B13E2" w:rsidP="009649F9">
      <w:pPr>
        <w:pStyle w:val="rvps2"/>
        <w:shd w:val="clear" w:color="auto" w:fill="FFFFFF"/>
        <w:tabs>
          <w:tab w:val="left" w:pos="567"/>
        </w:tabs>
        <w:spacing w:before="0" w:beforeAutospacing="0" w:after="0" w:afterAutospacing="0"/>
        <w:ind w:firstLine="567"/>
        <w:jc w:val="both"/>
        <w:rPr>
          <w:sz w:val="28"/>
          <w:szCs w:val="28"/>
          <w:lang w:val="uk-UA"/>
        </w:rPr>
      </w:pPr>
      <w:r w:rsidRPr="00F31003">
        <w:rPr>
          <w:sz w:val="28"/>
          <w:szCs w:val="28"/>
          <w:lang w:val="uk-UA"/>
        </w:rPr>
        <w:t>У разі наявності залишку бюджетних коштів або надходження додаткових бюджетних коштів у поточному бюджетному періоді у Державному аграрному реєстрі</w:t>
      </w:r>
      <w:r w:rsidR="00B9481D" w:rsidRPr="00F31003">
        <w:rPr>
          <w:sz w:val="28"/>
          <w:szCs w:val="28"/>
          <w:lang w:val="uk-UA"/>
        </w:rPr>
        <w:t>,</w:t>
      </w:r>
      <w:r w:rsidRPr="00F31003">
        <w:rPr>
          <w:sz w:val="28"/>
          <w:szCs w:val="28"/>
          <w:lang w:val="uk-UA"/>
        </w:rPr>
        <w:t xml:space="preserve"> на офіційн</w:t>
      </w:r>
      <w:r w:rsidR="00B9481D" w:rsidRPr="00F31003">
        <w:rPr>
          <w:sz w:val="28"/>
          <w:szCs w:val="28"/>
          <w:lang w:val="uk-UA"/>
        </w:rPr>
        <w:t>их</w:t>
      </w:r>
      <w:r w:rsidRPr="00F31003">
        <w:rPr>
          <w:sz w:val="28"/>
          <w:szCs w:val="28"/>
          <w:lang w:val="uk-UA"/>
        </w:rPr>
        <w:t xml:space="preserve"> </w:t>
      </w:r>
      <w:r w:rsidR="00281373" w:rsidRPr="00F31003">
        <w:rPr>
          <w:sz w:val="28"/>
          <w:szCs w:val="28"/>
          <w:lang w:val="uk-UA"/>
        </w:rPr>
        <w:t>веб</w:t>
      </w:r>
      <w:r w:rsidRPr="00F31003">
        <w:rPr>
          <w:sz w:val="28"/>
          <w:szCs w:val="28"/>
          <w:lang w:val="uk-UA"/>
        </w:rPr>
        <w:t>сайт</w:t>
      </w:r>
      <w:r w:rsidR="00B9481D" w:rsidRPr="00F31003">
        <w:rPr>
          <w:sz w:val="28"/>
          <w:szCs w:val="28"/>
          <w:lang w:val="uk-UA"/>
        </w:rPr>
        <w:t>ах</w:t>
      </w:r>
      <w:r w:rsidRPr="00F31003">
        <w:rPr>
          <w:sz w:val="28"/>
          <w:szCs w:val="28"/>
          <w:lang w:val="uk-UA"/>
        </w:rPr>
        <w:t xml:space="preserve"> </w:t>
      </w:r>
      <w:r w:rsidR="00281373" w:rsidRPr="00F31003">
        <w:rPr>
          <w:sz w:val="28"/>
          <w:szCs w:val="28"/>
          <w:lang w:val="uk-UA"/>
        </w:rPr>
        <w:t xml:space="preserve">Волинської </w:t>
      </w:r>
      <w:r w:rsidR="007C1625" w:rsidRPr="00F31003">
        <w:rPr>
          <w:sz w:val="28"/>
          <w:szCs w:val="28"/>
          <w:lang w:val="uk-UA"/>
        </w:rPr>
        <w:t xml:space="preserve">обласної державної адміністрації та </w:t>
      </w:r>
      <w:r w:rsidR="000F5834" w:rsidRPr="00F31003">
        <w:rPr>
          <w:sz w:val="28"/>
          <w:szCs w:val="28"/>
          <w:lang w:val="uk-UA"/>
        </w:rPr>
        <w:t>Департамент</w:t>
      </w:r>
      <w:r w:rsidRPr="00F31003">
        <w:rPr>
          <w:sz w:val="28"/>
          <w:szCs w:val="28"/>
          <w:lang w:val="uk-UA"/>
        </w:rPr>
        <w:t>у оприлюднюється нове оголошення про початок та кінець прийому заявок.</w:t>
      </w:r>
    </w:p>
    <w:p w14:paraId="36AD4E14" w14:textId="77777777" w:rsidR="00F75199" w:rsidRPr="00F31003" w:rsidRDefault="00F75199" w:rsidP="009649F9">
      <w:pPr>
        <w:pStyle w:val="rvps2"/>
        <w:shd w:val="clear" w:color="auto" w:fill="FFFFFF"/>
        <w:tabs>
          <w:tab w:val="left" w:pos="1134"/>
        </w:tabs>
        <w:spacing w:before="0" w:beforeAutospacing="0" w:after="0" w:afterAutospacing="0"/>
        <w:ind w:firstLine="567"/>
        <w:jc w:val="both"/>
        <w:rPr>
          <w:sz w:val="28"/>
          <w:szCs w:val="28"/>
          <w:lang w:val="uk-UA"/>
        </w:rPr>
      </w:pPr>
    </w:p>
    <w:p w14:paraId="620671BA" w14:textId="12C649B1" w:rsidR="00E44899" w:rsidRPr="00F31003" w:rsidRDefault="009649F9" w:rsidP="009649F9">
      <w:pPr>
        <w:pStyle w:val="rvps2"/>
        <w:shd w:val="clear" w:color="auto" w:fill="FFFFFF"/>
        <w:tabs>
          <w:tab w:val="left" w:pos="1134"/>
        </w:tabs>
        <w:spacing w:before="0" w:beforeAutospacing="0" w:after="0" w:afterAutospacing="0"/>
        <w:ind w:firstLine="567"/>
        <w:jc w:val="both"/>
        <w:rPr>
          <w:sz w:val="28"/>
          <w:szCs w:val="28"/>
          <w:lang w:val="uk-UA"/>
        </w:rPr>
      </w:pPr>
      <w:bookmarkStart w:id="27" w:name="n81"/>
      <w:bookmarkStart w:id="28" w:name="n43"/>
      <w:bookmarkStart w:id="29" w:name="n44"/>
      <w:bookmarkEnd w:id="27"/>
      <w:bookmarkEnd w:id="28"/>
      <w:bookmarkEnd w:id="29"/>
      <w:r w:rsidRPr="00F31003">
        <w:rPr>
          <w:sz w:val="28"/>
          <w:szCs w:val="28"/>
          <w:lang w:val="uk-UA"/>
        </w:rPr>
        <w:t>4. </w:t>
      </w:r>
      <w:r w:rsidR="00AA6C57" w:rsidRPr="00F31003">
        <w:rPr>
          <w:sz w:val="28"/>
          <w:szCs w:val="28"/>
          <w:lang w:val="uk-UA"/>
        </w:rPr>
        <w:t>Б</w:t>
      </w:r>
      <w:r w:rsidR="007B13E2" w:rsidRPr="00F31003">
        <w:rPr>
          <w:sz w:val="28"/>
          <w:szCs w:val="28"/>
          <w:lang w:val="uk-UA"/>
        </w:rPr>
        <w:t>юджетн</w:t>
      </w:r>
      <w:r w:rsidR="00AA6C57" w:rsidRPr="00F31003">
        <w:rPr>
          <w:sz w:val="28"/>
          <w:szCs w:val="28"/>
          <w:lang w:val="uk-UA"/>
        </w:rPr>
        <w:t>і</w:t>
      </w:r>
      <w:r w:rsidR="007B13E2" w:rsidRPr="00F31003">
        <w:rPr>
          <w:sz w:val="28"/>
          <w:szCs w:val="28"/>
          <w:lang w:val="uk-UA"/>
        </w:rPr>
        <w:t xml:space="preserve"> кошт</w:t>
      </w:r>
      <w:r w:rsidR="00AA6C57" w:rsidRPr="00F31003">
        <w:rPr>
          <w:sz w:val="28"/>
          <w:szCs w:val="28"/>
          <w:lang w:val="uk-UA"/>
        </w:rPr>
        <w:t>и</w:t>
      </w:r>
      <w:r w:rsidR="007B13E2" w:rsidRPr="00F31003">
        <w:rPr>
          <w:sz w:val="28"/>
          <w:szCs w:val="28"/>
          <w:lang w:val="uk-UA"/>
        </w:rPr>
        <w:t xml:space="preserve">, що надаються протягом одного бюджетного періоду </w:t>
      </w:r>
      <w:r w:rsidR="00D3529B" w:rsidRPr="00F31003">
        <w:rPr>
          <w:sz w:val="28"/>
          <w:szCs w:val="28"/>
          <w:lang w:val="uk-UA"/>
        </w:rPr>
        <w:t>о</w:t>
      </w:r>
      <w:r w:rsidR="007B13E2" w:rsidRPr="00F31003">
        <w:rPr>
          <w:sz w:val="28"/>
          <w:szCs w:val="28"/>
          <w:lang w:val="uk-UA"/>
        </w:rPr>
        <w:t>тримувачам та пов’язаним із ними особам у розумінні</w:t>
      </w:r>
      <w:r w:rsidR="00997585" w:rsidRPr="00F31003">
        <w:rPr>
          <w:sz w:val="28"/>
          <w:szCs w:val="28"/>
          <w:lang w:val="uk-UA"/>
        </w:rPr>
        <w:t xml:space="preserve"> </w:t>
      </w:r>
      <w:r w:rsidR="007B13E2" w:rsidRPr="00F31003">
        <w:rPr>
          <w:sz w:val="28"/>
          <w:szCs w:val="28"/>
          <w:lang w:val="uk-UA"/>
        </w:rPr>
        <w:t>підпункту 14.1.159</w:t>
      </w:r>
      <w:r w:rsidR="00104A60" w:rsidRPr="00F31003">
        <w:rPr>
          <w:sz w:val="28"/>
          <w:szCs w:val="28"/>
          <w:lang w:val="uk-UA"/>
        </w:rPr>
        <w:t xml:space="preserve"> </w:t>
      </w:r>
      <w:r w:rsidR="007B13E2" w:rsidRPr="00F31003">
        <w:rPr>
          <w:sz w:val="28"/>
          <w:szCs w:val="28"/>
          <w:lang w:val="uk-UA"/>
        </w:rPr>
        <w:t>пункту 14.1 статті 14 Податкового кодексу України</w:t>
      </w:r>
      <w:r w:rsidR="00581FBB" w:rsidRPr="00F31003">
        <w:rPr>
          <w:sz w:val="28"/>
          <w:szCs w:val="28"/>
          <w:lang w:val="uk-UA"/>
        </w:rPr>
        <w:t>,</w:t>
      </w:r>
      <w:r w:rsidR="007B13E2" w:rsidRPr="00F31003">
        <w:rPr>
          <w:sz w:val="28"/>
          <w:szCs w:val="28"/>
          <w:lang w:val="uk-UA"/>
        </w:rPr>
        <w:t xml:space="preserve"> не може перевищувати </w:t>
      </w:r>
      <w:r w:rsidR="00D3529B" w:rsidRPr="00F31003">
        <w:rPr>
          <w:sz w:val="28"/>
          <w:szCs w:val="28"/>
          <w:lang w:val="uk-UA"/>
        </w:rPr>
        <w:t xml:space="preserve">      </w:t>
      </w:r>
      <w:r w:rsidR="007B13E2" w:rsidRPr="00F31003">
        <w:rPr>
          <w:sz w:val="28"/>
          <w:szCs w:val="28"/>
          <w:lang w:val="uk-UA"/>
        </w:rPr>
        <w:t>10 тис</w:t>
      </w:r>
      <w:r w:rsidR="00581FBB" w:rsidRPr="00F31003">
        <w:rPr>
          <w:sz w:val="28"/>
          <w:szCs w:val="28"/>
          <w:lang w:val="uk-UA"/>
        </w:rPr>
        <w:t>яч</w:t>
      </w:r>
      <w:r w:rsidR="007B13E2" w:rsidRPr="00F31003">
        <w:rPr>
          <w:sz w:val="28"/>
          <w:szCs w:val="28"/>
          <w:lang w:val="uk-UA"/>
        </w:rPr>
        <w:t xml:space="preserve"> розмірів мінімальної заробітної плати, встановленої на </w:t>
      </w:r>
      <w:r w:rsidR="00D3529B" w:rsidRPr="00F31003">
        <w:rPr>
          <w:sz w:val="28"/>
          <w:szCs w:val="28"/>
          <w:lang w:val="uk-UA"/>
        </w:rPr>
        <w:t>0</w:t>
      </w:r>
      <w:r w:rsidR="007B13E2" w:rsidRPr="00F31003">
        <w:rPr>
          <w:sz w:val="28"/>
          <w:szCs w:val="28"/>
          <w:lang w:val="uk-UA"/>
        </w:rPr>
        <w:t>1 січня відповідного року.</w:t>
      </w:r>
    </w:p>
    <w:p w14:paraId="53177D53" w14:textId="77777777" w:rsidR="00F75199" w:rsidRPr="00F31003" w:rsidRDefault="00F75199" w:rsidP="00F75199">
      <w:pPr>
        <w:pStyle w:val="rvps2"/>
        <w:shd w:val="clear" w:color="auto" w:fill="FFFFFF"/>
        <w:tabs>
          <w:tab w:val="left" w:pos="1134"/>
        </w:tabs>
        <w:spacing w:before="0" w:beforeAutospacing="0" w:after="0" w:afterAutospacing="0"/>
        <w:jc w:val="both"/>
        <w:rPr>
          <w:sz w:val="28"/>
          <w:szCs w:val="28"/>
          <w:lang w:val="uk-UA"/>
        </w:rPr>
      </w:pPr>
    </w:p>
    <w:p w14:paraId="7CD3194E" w14:textId="77777777" w:rsidR="00F75199" w:rsidRPr="00F31003" w:rsidRDefault="00F75199" w:rsidP="00F75199">
      <w:pPr>
        <w:spacing w:after="0" w:line="240" w:lineRule="auto"/>
        <w:ind w:firstLine="567"/>
        <w:jc w:val="center"/>
        <w:rPr>
          <w:rFonts w:ascii="Times New Roman" w:hAnsi="Times New Roman" w:cs="Times New Roman"/>
          <w:b/>
          <w:sz w:val="28"/>
          <w:szCs w:val="28"/>
          <w:lang w:val="uk-UA"/>
        </w:rPr>
      </w:pPr>
      <w:r w:rsidRPr="00F31003">
        <w:rPr>
          <w:rFonts w:ascii="Times New Roman" w:hAnsi="Times New Roman" w:cs="Times New Roman"/>
          <w:b/>
          <w:sz w:val="28"/>
          <w:szCs w:val="28"/>
          <w:lang w:val="uk-UA"/>
        </w:rPr>
        <w:t>V. Бухгалтерський облік та контроль</w:t>
      </w:r>
    </w:p>
    <w:p w14:paraId="6AB9858B" w14:textId="77777777" w:rsidR="00F75199" w:rsidRPr="00F31003" w:rsidRDefault="00F75199" w:rsidP="00F75199">
      <w:pPr>
        <w:pStyle w:val="rvps2"/>
        <w:shd w:val="clear" w:color="auto" w:fill="FFFFFF"/>
        <w:tabs>
          <w:tab w:val="left" w:pos="993"/>
        </w:tabs>
        <w:spacing w:before="0" w:beforeAutospacing="0" w:after="0" w:afterAutospacing="0"/>
        <w:jc w:val="both"/>
        <w:rPr>
          <w:sz w:val="28"/>
          <w:szCs w:val="28"/>
          <w:lang w:val="uk-UA"/>
        </w:rPr>
      </w:pPr>
    </w:p>
    <w:p w14:paraId="1B624E14" w14:textId="2119536B" w:rsidR="007B66B4" w:rsidRPr="00F31003" w:rsidRDefault="007B66B4" w:rsidP="00D3529B">
      <w:pPr>
        <w:pStyle w:val="rvps2"/>
        <w:shd w:val="clear" w:color="auto" w:fill="FFFFFF"/>
        <w:tabs>
          <w:tab w:val="left" w:pos="426"/>
          <w:tab w:val="left" w:pos="567"/>
        </w:tabs>
        <w:spacing w:before="0" w:beforeAutospacing="0" w:after="0" w:afterAutospacing="0"/>
        <w:ind w:firstLine="567"/>
        <w:jc w:val="both"/>
        <w:rPr>
          <w:sz w:val="28"/>
          <w:szCs w:val="28"/>
          <w:lang w:val="uk-UA"/>
        </w:rPr>
      </w:pPr>
      <w:r w:rsidRPr="00F31003">
        <w:rPr>
          <w:sz w:val="28"/>
          <w:szCs w:val="28"/>
          <w:lang w:val="uk-UA"/>
        </w:rPr>
        <w:t xml:space="preserve">1. У разі встановлення органами, уповноваженими здійснювати контроль за використанням бюджетних коштів, факту незаконного отримання бюджетних коштів, </w:t>
      </w:r>
      <w:r w:rsidR="00D3529B" w:rsidRPr="00F31003">
        <w:rPr>
          <w:sz w:val="28"/>
          <w:szCs w:val="28"/>
          <w:shd w:val="clear" w:color="auto" w:fill="FFFFFF"/>
          <w:lang w:val="uk-UA"/>
        </w:rPr>
        <w:t>о</w:t>
      </w:r>
      <w:r w:rsidRPr="00F31003">
        <w:rPr>
          <w:sz w:val="28"/>
          <w:szCs w:val="28"/>
          <w:lang w:val="uk-UA"/>
        </w:rPr>
        <w:t>тримувач протягом місяця повертає кошти до обласного бюджету і позбавляється впродовж трьох років від дати виявлення такого порушення права на отримання фінансової підтримки з обласного бюджету.</w:t>
      </w:r>
    </w:p>
    <w:p w14:paraId="255A22E5" w14:textId="77777777" w:rsidR="007B66B4" w:rsidRPr="00F31003" w:rsidRDefault="007B66B4" w:rsidP="007B66B4">
      <w:pPr>
        <w:pStyle w:val="rvps2"/>
        <w:shd w:val="clear" w:color="auto" w:fill="FFFFFF"/>
        <w:tabs>
          <w:tab w:val="left" w:pos="993"/>
        </w:tabs>
        <w:spacing w:before="0" w:beforeAutospacing="0" w:after="0" w:afterAutospacing="0"/>
        <w:ind w:firstLine="567"/>
        <w:jc w:val="both"/>
        <w:rPr>
          <w:sz w:val="28"/>
          <w:szCs w:val="28"/>
          <w:lang w:val="uk-UA"/>
        </w:rPr>
      </w:pPr>
    </w:p>
    <w:p w14:paraId="0DF96590" w14:textId="77777777" w:rsidR="007B66B4" w:rsidRPr="00F31003" w:rsidRDefault="007B66B4" w:rsidP="00634E7D">
      <w:pPr>
        <w:pStyle w:val="rvps2"/>
        <w:shd w:val="clear" w:color="auto" w:fill="FFFFFF"/>
        <w:tabs>
          <w:tab w:val="left" w:pos="993"/>
        </w:tabs>
        <w:spacing w:before="0" w:beforeAutospacing="0" w:after="0" w:afterAutospacing="0"/>
        <w:ind w:firstLine="567"/>
        <w:jc w:val="both"/>
        <w:rPr>
          <w:sz w:val="28"/>
          <w:szCs w:val="28"/>
          <w:lang w:val="uk-UA"/>
        </w:rPr>
      </w:pPr>
      <w:r w:rsidRPr="00F31003">
        <w:rPr>
          <w:sz w:val="28"/>
          <w:szCs w:val="28"/>
          <w:lang w:val="uk-UA"/>
        </w:rPr>
        <w:lastRenderedPageBreak/>
        <w:t>2. Відкриття та закриття рахунків, реєстрація та облік бюджетних зобов’язань в органах Державної казначейської служби України та операції, пов’язані з використанням бюджетних коштів, здійснюються в порядку, встановленому законодавством.</w:t>
      </w:r>
    </w:p>
    <w:p w14:paraId="33BA0BE5" w14:textId="77777777" w:rsidR="007B66B4" w:rsidRPr="00F31003" w:rsidRDefault="007B66B4" w:rsidP="00634E7D">
      <w:pPr>
        <w:pStyle w:val="rvps2"/>
        <w:tabs>
          <w:tab w:val="left" w:pos="993"/>
        </w:tabs>
        <w:spacing w:before="0" w:beforeAutospacing="0" w:after="0" w:afterAutospacing="0"/>
        <w:ind w:firstLine="567"/>
        <w:jc w:val="both"/>
        <w:rPr>
          <w:sz w:val="28"/>
          <w:szCs w:val="28"/>
          <w:lang w:val="uk-UA"/>
        </w:rPr>
      </w:pPr>
    </w:p>
    <w:p w14:paraId="03672E15" w14:textId="77777777" w:rsidR="007B66B4" w:rsidRPr="00F31003" w:rsidRDefault="007B66B4" w:rsidP="00634E7D">
      <w:pPr>
        <w:pStyle w:val="rvps2"/>
        <w:tabs>
          <w:tab w:val="left" w:pos="993"/>
        </w:tabs>
        <w:spacing w:before="0" w:beforeAutospacing="0" w:after="0" w:afterAutospacing="0"/>
        <w:ind w:firstLine="567"/>
        <w:jc w:val="both"/>
        <w:rPr>
          <w:sz w:val="28"/>
          <w:szCs w:val="28"/>
          <w:lang w:val="uk-UA"/>
        </w:rPr>
      </w:pPr>
      <w:r w:rsidRPr="00F31003">
        <w:rPr>
          <w:sz w:val="28"/>
          <w:szCs w:val="28"/>
          <w:lang w:val="uk-UA"/>
        </w:rPr>
        <w:t>3. Складання і подання фінансової та бюджетної звітності про використання бюджетних коштів, а також контроль за їх цільовим та ефективним витрачанням здійснюються в установленому законодавством порядку.</w:t>
      </w:r>
    </w:p>
    <w:p w14:paraId="29BF22A6" w14:textId="1CE514F9" w:rsidR="00F75199" w:rsidRPr="00F31003" w:rsidRDefault="00F75199" w:rsidP="00634E7D">
      <w:pPr>
        <w:pStyle w:val="rvps2"/>
        <w:shd w:val="clear" w:color="auto" w:fill="FFFFFF"/>
        <w:tabs>
          <w:tab w:val="left" w:pos="993"/>
        </w:tabs>
        <w:spacing w:before="0" w:beforeAutospacing="0" w:after="0" w:afterAutospacing="0"/>
        <w:ind w:firstLine="567"/>
        <w:jc w:val="both"/>
        <w:rPr>
          <w:sz w:val="28"/>
          <w:szCs w:val="28"/>
          <w:lang w:val="uk-UA"/>
        </w:rPr>
      </w:pPr>
    </w:p>
    <w:p w14:paraId="06887D2F" w14:textId="77777777" w:rsidR="00F75199" w:rsidRPr="00F31003" w:rsidRDefault="00F75199" w:rsidP="00634E7D">
      <w:pPr>
        <w:spacing w:after="0" w:line="240" w:lineRule="auto"/>
        <w:ind w:firstLine="567"/>
        <w:jc w:val="center"/>
        <w:rPr>
          <w:rFonts w:ascii="Times New Roman" w:hAnsi="Times New Roman" w:cs="Times New Roman"/>
          <w:b/>
          <w:sz w:val="28"/>
          <w:szCs w:val="28"/>
          <w:lang w:val="uk-UA"/>
        </w:rPr>
      </w:pPr>
      <w:r w:rsidRPr="00F31003">
        <w:rPr>
          <w:rFonts w:ascii="Times New Roman" w:hAnsi="Times New Roman" w:cs="Times New Roman"/>
          <w:b/>
          <w:sz w:val="28"/>
          <w:szCs w:val="28"/>
          <w:lang w:val="uk-UA"/>
        </w:rPr>
        <w:t>VІ. Перехідні та прикінцеві положення</w:t>
      </w:r>
    </w:p>
    <w:p w14:paraId="3D37363D" w14:textId="77777777" w:rsidR="00F75199" w:rsidRPr="00F31003" w:rsidRDefault="00F75199" w:rsidP="00634E7D">
      <w:pPr>
        <w:tabs>
          <w:tab w:val="left" w:pos="1134"/>
          <w:tab w:val="left" w:pos="5670"/>
        </w:tabs>
        <w:spacing w:after="0" w:line="240" w:lineRule="auto"/>
        <w:ind w:firstLine="567"/>
        <w:jc w:val="center"/>
        <w:rPr>
          <w:rFonts w:ascii="Times New Roman" w:hAnsi="Times New Roman" w:cs="Times New Roman"/>
          <w:b/>
          <w:sz w:val="28"/>
          <w:szCs w:val="28"/>
          <w:lang w:val="uk-UA"/>
        </w:rPr>
      </w:pPr>
    </w:p>
    <w:p w14:paraId="0A28848D" w14:textId="77777777" w:rsidR="00F75199" w:rsidRPr="00F31003" w:rsidRDefault="00F75199" w:rsidP="00634E7D">
      <w:pPr>
        <w:tabs>
          <w:tab w:val="left" w:pos="426"/>
          <w:tab w:val="left" w:pos="851"/>
          <w:tab w:val="left" w:pos="5670"/>
        </w:tabs>
        <w:spacing w:after="0" w:line="240" w:lineRule="auto"/>
        <w:ind w:firstLine="567"/>
        <w:contextualSpacing/>
        <w:jc w:val="both"/>
        <w:rPr>
          <w:rFonts w:ascii="Times New Roman" w:hAnsi="Times New Roman" w:cs="Times New Roman"/>
          <w:sz w:val="28"/>
          <w:szCs w:val="28"/>
          <w:lang w:val="uk-UA"/>
        </w:rPr>
      </w:pPr>
      <w:r w:rsidRPr="00F31003">
        <w:rPr>
          <w:rFonts w:ascii="Times New Roman" w:hAnsi="Times New Roman" w:cs="Times New Roman"/>
          <w:sz w:val="28"/>
          <w:szCs w:val="28"/>
          <w:lang w:val="uk-UA"/>
        </w:rPr>
        <w:t>Питання, які не врегульовані цим Порядком, вирішуються відповідно до законодавства України.</w:t>
      </w:r>
    </w:p>
    <w:p w14:paraId="4F71C626" w14:textId="77777777" w:rsidR="00F75199" w:rsidRPr="00F31003" w:rsidRDefault="00F75199" w:rsidP="00634E7D">
      <w:pPr>
        <w:pStyle w:val="rvps2"/>
        <w:shd w:val="clear" w:color="auto" w:fill="FFFFFF"/>
        <w:tabs>
          <w:tab w:val="left" w:pos="993"/>
        </w:tabs>
        <w:spacing w:before="0" w:beforeAutospacing="0" w:after="0" w:afterAutospacing="0"/>
        <w:ind w:firstLine="567"/>
        <w:jc w:val="both"/>
        <w:rPr>
          <w:sz w:val="28"/>
          <w:szCs w:val="28"/>
          <w:shd w:val="clear" w:color="auto" w:fill="FFFFFF"/>
          <w:lang w:val="uk-UA"/>
        </w:rPr>
      </w:pPr>
    </w:p>
    <w:p w14:paraId="5ACB9118" w14:textId="77777777" w:rsidR="00F75199" w:rsidRPr="00F31003" w:rsidRDefault="00F75199" w:rsidP="00F75199">
      <w:pPr>
        <w:pStyle w:val="rvps2"/>
        <w:shd w:val="clear" w:color="auto" w:fill="FFFFFF"/>
        <w:tabs>
          <w:tab w:val="left" w:pos="993"/>
        </w:tabs>
        <w:spacing w:before="0" w:beforeAutospacing="0" w:after="0" w:afterAutospacing="0"/>
        <w:ind w:firstLine="567"/>
        <w:jc w:val="both"/>
        <w:rPr>
          <w:sz w:val="28"/>
          <w:szCs w:val="28"/>
          <w:shd w:val="clear" w:color="auto" w:fill="FFFFFF"/>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934B6E" w:rsidRPr="00F31003" w14:paraId="5FE5ABA9" w14:textId="77777777" w:rsidTr="00934B6E">
        <w:tc>
          <w:tcPr>
            <w:tcW w:w="4927" w:type="dxa"/>
          </w:tcPr>
          <w:p w14:paraId="01C6965F" w14:textId="07C16ED7" w:rsidR="00934B6E" w:rsidRPr="00F31003" w:rsidRDefault="00934B6E" w:rsidP="00F75199">
            <w:pPr>
              <w:rPr>
                <w:rFonts w:ascii="Times New Roman" w:hAnsi="Times New Roman" w:cs="Times New Roman"/>
                <w:b/>
                <w:bCs/>
                <w:sz w:val="28"/>
                <w:szCs w:val="28"/>
                <w:lang w:val="uk-UA"/>
              </w:rPr>
            </w:pPr>
            <w:r w:rsidRPr="00F31003">
              <w:rPr>
                <w:rFonts w:ascii="Times New Roman" w:eastAsia="Times New Roman" w:hAnsi="Times New Roman" w:cs="Times New Roman"/>
                <w:b/>
                <w:bCs/>
                <w:sz w:val="28"/>
                <w:szCs w:val="28"/>
                <w:lang w:val="uk-UA" w:eastAsia="ru-RU"/>
              </w:rPr>
              <w:t xml:space="preserve">Директор </w:t>
            </w:r>
            <w:r w:rsidR="00357C14" w:rsidRPr="00F31003">
              <w:rPr>
                <w:rFonts w:ascii="Times New Roman" w:eastAsia="Times New Roman" w:hAnsi="Times New Roman" w:cs="Times New Roman"/>
                <w:b/>
                <w:bCs/>
                <w:sz w:val="28"/>
                <w:szCs w:val="28"/>
                <w:lang w:val="uk-UA" w:eastAsia="ru-RU"/>
              </w:rPr>
              <w:t>д</w:t>
            </w:r>
            <w:r w:rsidR="000F5834" w:rsidRPr="00F31003">
              <w:rPr>
                <w:rFonts w:ascii="Times New Roman" w:eastAsia="Times New Roman" w:hAnsi="Times New Roman" w:cs="Times New Roman"/>
                <w:b/>
                <w:bCs/>
                <w:sz w:val="28"/>
                <w:szCs w:val="28"/>
                <w:lang w:val="uk-UA" w:eastAsia="ru-RU"/>
              </w:rPr>
              <w:t>епартамент</w:t>
            </w:r>
            <w:r w:rsidRPr="00F31003">
              <w:rPr>
                <w:rFonts w:ascii="Times New Roman" w:eastAsia="Times New Roman" w:hAnsi="Times New Roman" w:cs="Times New Roman"/>
                <w:b/>
                <w:bCs/>
                <w:sz w:val="28"/>
                <w:szCs w:val="28"/>
                <w:lang w:val="uk-UA" w:eastAsia="ru-RU"/>
              </w:rPr>
              <w:t xml:space="preserve">у </w:t>
            </w:r>
            <w:r w:rsidRPr="00F31003">
              <w:rPr>
                <w:rFonts w:ascii="Times New Roman" w:hAnsi="Times New Roman" w:cs="Times New Roman"/>
                <w:b/>
                <w:bCs/>
                <w:sz w:val="28"/>
                <w:szCs w:val="28"/>
                <w:lang w:val="uk-UA"/>
              </w:rPr>
              <w:t>агропромислового розвитку Волинської обласної державної адміністрації</w:t>
            </w:r>
          </w:p>
        </w:tc>
        <w:tc>
          <w:tcPr>
            <w:tcW w:w="4927" w:type="dxa"/>
            <w:vAlign w:val="bottom"/>
          </w:tcPr>
          <w:p w14:paraId="3A837328" w14:textId="5DD07C38" w:rsidR="00934B6E" w:rsidRPr="00F31003" w:rsidRDefault="008A7806" w:rsidP="008A7806">
            <w:pPr>
              <w:pStyle w:val="ae"/>
              <w:tabs>
                <w:tab w:val="left" w:pos="993"/>
                <w:tab w:val="left" w:pos="2122"/>
              </w:tabs>
              <w:spacing w:before="0" w:beforeAutospacing="0" w:after="0" w:afterAutospacing="0"/>
              <w:jc w:val="center"/>
              <w:rPr>
                <w:iCs/>
                <w:sz w:val="28"/>
                <w:szCs w:val="28"/>
              </w:rPr>
            </w:pPr>
            <w:r w:rsidRPr="00F31003">
              <w:rPr>
                <w:b/>
                <w:bCs/>
                <w:sz w:val="28"/>
                <w:szCs w:val="28"/>
              </w:rPr>
              <w:t xml:space="preserve">                          </w:t>
            </w:r>
            <w:r w:rsidR="00934B6E" w:rsidRPr="00F31003">
              <w:rPr>
                <w:b/>
                <w:bCs/>
                <w:sz w:val="28"/>
                <w:szCs w:val="28"/>
              </w:rPr>
              <w:t>Юрій ЮРЧЕНКО</w:t>
            </w:r>
          </w:p>
        </w:tc>
      </w:tr>
    </w:tbl>
    <w:p w14:paraId="73D976ED" w14:textId="47E8561F" w:rsidR="002F4EE1" w:rsidRPr="00F31003" w:rsidRDefault="002F4EE1" w:rsidP="00934B6E">
      <w:pPr>
        <w:pStyle w:val="ae"/>
        <w:shd w:val="clear" w:color="auto" w:fill="FFFFFF"/>
        <w:tabs>
          <w:tab w:val="left" w:pos="993"/>
        </w:tabs>
        <w:spacing w:before="0" w:beforeAutospacing="0" w:after="0" w:afterAutospacing="0"/>
        <w:rPr>
          <w:b/>
          <w:bCs/>
          <w:sz w:val="28"/>
          <w:szCs w:val="28"/>
        </w:rPr>
      </w:pPr>
    </w:p>
    <w:sectPr w:rsidR="002F4EE1" w:rsidRPr="00F31003" w:rsidSect="00810F9C">
      <w:headerReference w:type="default" r:id="rId10"/>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BB30" w14:textId="77777777" w:rsidR="003D3A9F" w:rsidRDefault="003D3A9F" w:rsidP="00020CF6">
      <w:pPr>
        <w:spacing w:after="0" w:line="240" w:lineRule="auto"/>
      </w:pPr>
      <w:r>
        <w:separator/>
      </w:r>
    </w:p>
  </w:endnote>
  <w:endnote w:type="continuationSeparator" w:id="0">
    <w:p w14:paraId="79248E1D" w14:textId="77777777" w:rsidR="003D3A9F" w:rsidRDefault="003D3A9F" w:rsidP="00020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DejaVu San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0BB14" w14:textId="77777777" w:rsidR="003D3A9F" w:rsidRDefault="003D3A9F" w:rsidP="00020CF6">
      <w:pPr>
        <w:spacing w:after="0" w:line="240" w:lineRule="auto"/>
      </w:pPr>
      <w:r>
        <w:separator/>
      </w:r>
    </w:p>
  </w:footnote>
  <w:footnote w:type="continuationSeparator" w:id="0">
    <w:p w14:paraId="31396D84" w14:textId="77777777" w:rsidR="003D3A9F" w:rsidRDefault="003D3A9F" w:rsidP="00020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050739"/>
      <w:docPartObj>
        <w:docPartGallery w:val="Page Numbers (Top of Page)"/>
        <w:docPartUnique/>
      </w:docPartObj>
    </w:sdtPr>
    <w:sdtEndPr>
      <w:rPr>
        <w:rFonts w:ascii="Times New Roman" w:hAnsi="Times New Roman" w:cs="Times New Roman"/>
        <w:sz w:val="28"/>
        <w:szCs w:val="28"/>
      </w:rPr>
    </w:sdtEndPr>
    <w:sdtContent>
      <w:p w14:paraId="48CDBED3" w14:textId="46F10BFF" w:rsidR="00020CF6" w:rsidRPr="003704EE" w:rsidRDefault="00020CF6">
        <w:pPr>
          <w:pStyle w:val="aa"/>
          <w:jc w:val="center"/>
          <w:rPr>
            <w:rFonts w:ascii="Times New Roman" w:hAnsi="Times New Roman" w:cs="Times New Roman"/>
            <w:sz w:val="28"/>
            <w:szCs w:val="28"/>
          </w:rPr>
        </w:pPr>
        <w:r w:rsidRPr="003704EE">
          <w:rPr>
            <w:rFonts w:ascii="Times New Roman" w:hAnsi="Times New Roman" w:cs="Times New Roman"/>
            <w:sz w:val="28"/>
            <w:szCs w:val="28"/>
          </w:rPr>
          <w:fldChar w:fldCharType="begin"/>
        </w:r>
        <w:r w:rsidRPr="003704EE">
          <w:rPr>
            <w:rFonts w:ascii="Times New Roman" w:hAnsi="Times New Roman" w:cs="Times New Roman"/>
            <w:sz w:val="28"/>
            <w:szCs w:val="28"/>
          </w:rPr>
          <w:instrText>PAGE   \* MERGEFORMAT</w:instrText>
        </w:r>
        <w:r w:rsidRPr="003704EE">
          <w:rPr>
            <w:rFonts w:ascii="Times New Roman" w:hAnsi="Times New Roman" w:cs="Times New Roman"/>
            <w:sz w:val="28"/>
            <w:szCs w:val="28"/>
          </w:rPr>
          <w:fldChar w:fldCharType="separate"/>
        </w:r>
        <w:r w:rsidR="0041697E">
          <w:rPr>
            <w:rFonts w:ascii="Times New Roman" w:hAnsi="Times New Roman" w:cs="Times New Roman"/>
            <w:noProof/>
            <w:sz w:val="28"/>
            <w:szCs w:val="28"/>
          </w:rPr>
          <w:t>4</w:t>
        </w:r>
        <w:r w:rsidRPr="003704EE">
          <w:rPr>
            <w:rFonts w:ascii="Times New Roman" w:hAnsi="Times New Roman" w:cs="Times New Roman"/>
            <w:sz w:val="28"/>
            <w:szCs w:val="28"/>
          </w:rPr>
          <w:fldChar w:fldCharType="end"/>
        </w:r>
      </w:p>
    </w:sdtContent>
  </w:sdt>
  <w:p w14:paraId="181E78A6" w14:textId="77777777" w:rsidR="00020CF6" w:rsidRDefault="00020CF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80A"/>
    <w:multiLevelType w:val="hybridMultilevel"/>
    <w:tmpl w:val="6A78DE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 w15:restartNumberingAfterBreak="0">
    <w:nsid w:val="0A5641C1"/>
    <w:multiLevelType w:val="hybridMultilevel"/>
    <w:tmpl w:val="9468DE8C"/>
    <w:lvl w:ilvl="0" w:tplc="FFFFFFFF">
      <w:numFmt w:val="bullet"/>
      <w:lvlText w:val="-"/>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8D25EF4"/>
    <w:multiLevelType w:val="hybridMultilevel"/>
    <w:tmpl w:val="831AFFC6"/>
    <w:lvl w:ilvl="0" w:tplc="0422000F">
      <w:start w:val="1"/>
      <w:numFmt w:val="decimal"/>
      <w:lvlText w:val="%1."/>
      <w:lvlJc w:val="left"/>
      <w:pPr>
        <w:ind w:left="1429" w:hanging="360"/>
      </w:pPr>
    </w:lvl>
    <w:lvl w:ilvl="1" w:tplc="0888A712">
      <w:start w:val="1"/>
      <w:numFmt w:val="decimal"/>
      <w:suff w:val="space"/>
      <w:lvlText w:val="%2."/>
      <w:lvlJc w:val="left"/>
      <w:pPr>
        <w:ind w:left="360" w:hanging="360"/>
      </w:pPr>
      <w:rPr>
        <w:rFonts w:hint="default"/>
      </w:rPr>
    </w:lvl>
    <w:lvl w:ilvl="2" w:tplc="05B673EA">
      <w:start w:val="50"/>
      <w:numFmt w:val="decimal"/>
      <w:lvlText w:val="%3"/>
      <w:lvlJc w:val="left"/>
      <w:pPr>
        <w:ind w:left="3049" w:hanging="360"/>
      </w:pPr>
      <w:rPr>
        <w:rFonts w:hint="default"/>
      </w:r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1F011F9B"/>
    <w:multiLevelType w:val="hybridMultilevel"/>
    <w:tmpl w:val="6FDA5876"/>
    <w:lvl w:ilvl="0" w:tplc="818407FA">
      <w:start w:val="1"/>
      <w:numFmt w:val="decimal"/>
      <w:lvlText w:val="%1."/>
      <w:lvlJc w:val="left"/>
      <w:pPr>
        <w:ind w:left="957" w:hanging="39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ABD5BDE"/>
    <w:multiLevelType w:val="hybridMultilevel"/>
    <w:tmpl w:val="2328F690"/>
    <w:lvl w:ilvl="0" w:tplc="3D3A298C">
      <w:start w:val="1"/>
      <w:numFmt w:val="decimal"/>
      <w:suff w:val="space"/>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426295"/>
    <w:multiLevelType w:val="hybridMultilevel"/>
    <w:tmpl w:val="7D022B74"/>
    <w:lvl w:ilvl="0" w:tplc="0888A712">
      <w:start w:val="1"/>
      <w:numFmt w:val="decimal"/>
      <w:suff w:val="space"/>
      <w:lvlText w:val="%1."/>
      <w:lvlJc w:val="left"/>
      <w:pPr>
        <w:ind w:left="928" w:hanging="360"/>
      </w:pPr>
      <w:rPr>
        <w:rFonts w:hint="default"/>
      </w:rPr>
    </w:lvl>
    <w:lvl w:ilvl="1" w:tplc="04190019" w:tentative="1">
      <w:start w:val="1"/>
      <w:numFmt w:val="lowerLetter"/>
      <w:lvlText w:val="%2."/>
      <w:lvlJc w:val="left"/>
      <w:pPr>
        <w:ind w:left="219" w:hanging="360"/>
      </w:pPr>
    </w:lvl>
    <w:lvl w:ilvl="2" w:tplc="0419001B" w:tentative="1">
      <w:start w:val="1"/>
      <w:numFmt w:val="lowerRoman"/>
      <w:lvlText w:val="%3."/>
      <w:lvlJc w:val="right"/>
      <w:pPr>
        <w:ind w:left="939" w:hanging="180"/>
      </w:pPr>
    </w:lvl>
    <w:lvl w:ilvl="3" w:tplc="0419000F" w:tentative="1">
      <w:start w:val="1"/>
      <w:numFmt w:val="decimal"/>
      <w:lvlText w:val="%4."/>
      <w:lvlJc w:val="left"/>
      <w:pPr>
        <w:ind w:left="1659" w:hanging="360"/>
      </w:pPr>
    </w:lvl>
    <w:lvl w:ilvl="4" w:tplc="04190019" w:tentative="1">
      <w:start w:val="1"/>
      <w:numFmt w:val="lowerLetter"/>
      <w:lvlText w:val="%5."/>
      <w:lvlJc w:val="left"/>
      <w:pPr>
        <w:ind w:left="2379" w:hanging="360"/>
      </w:pPr>
    </w:lvl>
    <w:lvl w:ilvl="5" w:tplc="0419001B" w:tentative="1">
      <w:start w:val="1"/>
      <w:numFmt w:val="lowerRoman"/>
      <w:lvlText w:val="%6."/>
      <w:lvlJc w:val="right"/>
      <w:pPr>
        <w:ind w:left="3099" w:hanging="180"/>
      </w:pPr>
    </w:lvl>
    <w:lvl w:ilvl="6" w:tplc="0419000F" w:tentative="1">
      <w:start w:val="1"/>
      <w:numFmt w:val="decimal"/>
      <w:lvlText w:val="%7."/>
      <w:lvlJc w:val="left"/>
      <w:pPr>
        <w:ind w:left="3819" w:hanging="360"/>
      </w:pPr>
    </w:lvl>
    <w:lvl w:ilvl="7" w:tplc="04190019" w:tentative="1">
      <w:start w:val="1"/>
      <w:numFmt w:val="lowerLetter"/>
      <w:lvlText w:val="%8."/>
      <w:lvlJc w:val="left"/>
      <w:pPr>
        <w:ind w:left="4539" w:hanging="360"/>
      </w:pPr>
    </w:lvl>
    <w:lvl w:ilvl="8" w:tplc="0419001B" w:tentative="1">
      <w:start w:val="1"/>
      <w:numFmt w:val="lowerRoman"/>
      <w:lvlText w:val="%9."/>
      <w:lvlJc w:val="right"/>
      <w:pPr>
        <w:ind w:left="5259" w:hanging="180"/>
      </w:pPr>
    </w:lvl>
  </w:abstractNum>
  <w:abstractNum w:abstractNumId="6" w15:restartNumberingAfterBreak="0">
    <w:nsid w:val="407F7C40"/>
    <w:multiLevelType w:val="hybridMultilevel"/>
    <w:tmpl w:val="C81C7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080356F"/>
    <w:multiLevelType w:val="singleLevel"/>
    <w:tmpl w:val="337A5F96"/>
    <w:lvl w:ilvl="0">
      <w:start w:val="2"/>
      <w:numFmt w:val="bullet"/>
      <w:lvlText w:val="-"/>
      <w:lvlJc w:val="left"/>
      <w:pPr>
        <w:tabs>
          <w:tab w:val="num" w:pos="360"/>
        </w:tabs>
        <w:ind w:left="360" w:hanging="360"/>
      </w:pPr>
      <w:rPr>
        <w:rFonts w:hint="default"/>
      </w:rPr>
    </w:lvl>
  </w:abstractNum>
  <w:abstractNum w:abstractNumId="8" w15:restartNumberingAfterBreak="0">
    <w:nsid w:val="45DB1ED1"/>
    <w:multiLevelType w:val="hybridMultilevel"/>
    <w:tmpl w:val="2D6E37E6"/>
    <w:lvl w:ilvl="0" w:tplc="B5C0F95E">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4CDC4714"/>
    <w:multiLevelType w:val="hybridMultilevel"/>
    <w:tmpl w:val="1D34B9D4"/>
    <w:lvl w:ilvl="0" w:tplc="9A2891C0">
      <w:start w:val="8"/>
      <w:numFmt w:val="decimal"/>
      <w:lvlText w:val="%1."/>
      <w:lvlJc w:val="left"/>
      <w:pPr>
        <w:ind w:left="1494" w:hanging="360"/>
      </w:pPr>
      <w:rPr>
        <w:rFonts w:hint="default"/>
      </w:rPr>
    </w:lvl>
    <w:lvl w:ilvl="1" w:tplc="04190019">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0" w15:restartNumberingAfterBreak="0">
    <w:nsid w:val="543D7D89"/>
    <w:multiLevelType w:val="hybridMultilevel"/>
    <w:tmpl w:val="864CA0E2"/>
    <w:lvl w:ilvl="0" w:tplc="86F625C0">
      <w:start w:val="1"/>
      <w:numFmt w:val="decimal"/>
      <w:lvlText w:val="%1."/>
      <w:lvlJc w:val="left"/>
      <w:pPr>
        <w:ind w:left="128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89F1776"/>
    <w:multiLevelType w:val="hybridMultilevel"/>
    <w:tmpl w:val="8F0AF63E"/>
    <w:lvl w:ilvl="0" w:tplc="0888A712">
      <w:start w:val="1"/>
      <w:numFmt w:val="decimal"/>
      <w:suff w:val="space"/>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E201AC"/>
    <w:multiLevelType w:val="hybridMultilevel"/>
    <w:tmpl w:val="B18E2602"/>
    <w:lvl w:ilvl="0" w:tplc="83AE3D6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FD2856"/>
    <w:multiLevelType w:val="hybridMultilevel"/>
    <w:tmpl w:val="667AB5F6"/>
    <w:lvl w:ilvl="0" w:tplc="0422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851F3F"/>
    <w:multiLevelType w:val="hybridMultilevel"/>
    <w:tmpl w:val="10EEFEE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6FFF5537"/>
    <w:multiLevelType w:val="hybridMultilevel"/>
    <w:tmpl w:val="479CBCCA"/>
    <w:lvl w:ilvl="0" w:tplc="CF0EF128">
      <w:start w:val="7"/>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7CF91FEB"/>
    <w:multiLevelType w:val="hybridMultilevel"/>
    <w:tmpl w:val="47003F1A"/>
    <w:lvl w:ilvl="0" w:tplc="0422000F">
      <w:start w:val="1"/>
      <w:numFmt w:val="decimal"/>
      <w:lvlText w:val="%1."/>
      <w:lvlJc w:val="left"/>
      <w:pPr>
        <w:ind w:left="1068" w:hanging="360"/>
      </w:p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324479876">
    <w:abstractNumId w:val="2"/>
  </w:num>
  <w:num w:numId="2" w16cid:durableId="1101802749">
    <w:abstractNumId w:val="6"/>
  </w:num>
  <w:num w:numId="3" w16cid:durableId="242182691">
    <w:abstractNumId w:val="12"/>
  </w:num>
  <w:num w:numId="4" w16cid:durableId="802424288">
    <w:abstractNumId w:val="1"/>
  </w:num>
  <w:num w:numId="5" w16cid:durableId="1885604454">
    <w:abstractNumId w:val="7"/>
  </w:num>
  <w:num w:numId="6" w16cid:durableId="105465615">
    <w:abstractNumId w:val="5"/>
  </w:num>
  <w:num w:numId="7" w16cid:durableId="1644119521">
    <w:abstractNumId w:val="9"/>
  </w:num>
  <w:num w:numId="8" w16cid:durableId="1819347372">
    <w:abstractNumId w:val="13"/>
  </w:num>
  <w:num w:numId="9" w16cid:durableId="961034514">
    <w:abstractNumId w:val="11"/>
  </w:num>
  <w:num w:numId="10" w16cid:durableId="128014322">
    <w:abstractNumId w:val="15"/>
  </w:num>
  <w:num w:numId="11" w16cid:durableId="767821254">
    <w:abstractNumId w:val="14"/>
  </w:num>
  <w:num w:numId="12" w16cid:durableId="1655529407">
    <w:abstractNumId w:val="4"/>
  </w:num>
  <w:num w:numId="13" w16cid:durableId="224222386">
    <w:abstractNumId w:val="0"/>
  </w:num>
  <w:num w:numId="14" w16cid:durableId="823736796">
    <w:abstractNumId w:val="16"/>
  </w:num>
  <w:num w:numId="15" w16cid:durableId="534924350">
    <w:abstractNumId w:val="10"/>
  </w:num>
  <w:num w:numId="16" w16cid:durableId="654115614">
    <w:abstractNumId w:val="8"/>
  </w:num>
  <w:num w:numId="17" w16cid:durableId="673610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169F"/>
    <w:rsid w:val="000004F8"/>
    <w:rsid w:val="00003AD0"/>
    <w:rsid w:val="00006F1C"/>
    <w:rsid w:val="00010077"/>
    <w:rsid w:val="0001224E"/>
    <w:rsid w:val="00012CBE"/>
    <w:rsid w:val="00020CF6"/>
    <w:rsid w:val="00021543"/>
    <w:rsid w:val="00023F0B"/>
    <w:rsid w:val="00042EA1"/>
    <w:rsid w:val="000515AD"/>
    <w:rsid w:val="0005284A"/>
    <w:rsid w:val="00076EB9"/>
    <w:rsid w:val="00084BEA"/>
    <w:rsid w:val="000918F2"/>
    <w:rsid w:val="000A3CB5"/>
    <w:rsid w:val="000B16A5"/>
    <w:rsid w:val="000B2639"/>
    <w:rsid w:val="000D495A"/>
    <w:rsid w:val="000E0E7F"/>
    <w:rsid w:val="000E40CB"/>
    <w:rsid w:val="000F5834"/>
    <w:rsid w:val="00101E4A"/>
    <w:rsid w:val="001047E2"/>
    <w:rsid w:val="00104A60"/>
    <w:rsid w:val="00113EDD"/>
    <w:rsid w:val="00114490"/>
    <w:rsid w:val="00125930"/>
    <w:rsid w:val="0013052C"/>
    <w:rsid w:val="00131C62"/>
    <w:rsid w:val="00140219"/>
    <w:rsid w:val="00140D4D"/>
    <w:rsid w:val="00142639"/>
    <w:rsid w:val="00151771"/>
    <w:rsid w:val="00160C8E"/>
    <w:rsid w:val="00162280"/>
    <w:rsid w:val="00165CC7"/>
    <w:rsid w:val="00167CDF"/>
    <w:rsid w:val="001771AF"/>
    <w:rsid w:val="001821FE"/>
    <w:rsid w:val="001841F8"/>
    <w:rsid w:val="00184CEE"/>
    <w:rsid w:val="0019143F"/>
    <w:rsid w:val="0019187D"/>
    <w:rsid w:val="001930EC"/>
    <w:rsid w:val="001940EC"/>
    <w:rsid w:val="001944E6"/>
    <w:rsid w:val="0019540C"/>
    <w:rsid w:val="00195779"/>
    <w:rsid w:val="00197944"/>
    <w:rsid w:val="001A6F85"/>
    <w:rsid w:val="001B7EA4"/>
    <w:rsid w:val="001C212E"/>
    <w:rsid w:val="001C2726"/>
    <w:rsid w:val="001C3CE6"/>
    <w:rsid w:val="001D01A5"/>
    <w:rsid w:val="001D2C5B"/>
    <w:rsid w:val="001D566C"/>
    <w:rsid w:val="001E0BDC"/>
    <w:rsid w:val="001E6C52"/>
    <w:rsid w:val="001F5597"/>
    <w:rsid w:val="001F63C7"/>
    <w:rsid w:val="0021126E"/>
    <w:rsid w:val="00223D94"/>
    <w:rsid w:val="00233CB4"/>
    <w:rsid w:val="002356F4"/>
    <w:rsid w:val="00243E22"/>
    <w:rsid w:val="00247720"/>
    <w:rsid w:val="00251327"/>
    <w:rsid w:val="0026310A"/>
    <w:rsid w:val="002675CA"/>
    <w:rsid w:val="002717EB"/>
    <w:rsid w:val="00271E2A"/>
    <w:rsid w:val="002759E6"/>
    <w:rsid w:val="00281373"/>
    <w:rsid w:val="002817F9"/>
    <w:rsid w:val="00286021"/>
    <w:rsid w:val="00291E04"/>
    <w:rsid w:val="00292E4A"/>
    <w:rsid w:val="002A020E"/>
    <w:rsid w:val="002A51DD"/>
    <w:rsid w:val="002A7742"/>
    <w:rsid w:val="002B51E8"/>
    <w:rsid w:val="002D070C"/>
    <w:rsid w:val="002D49CD"/>
    <w:rsid w:val="002D54A3"/>
    <w:rsid w:val="002F1D6F"/>
    <w:rsid w:val="002F4EE1"/>
    <w:rsid w:val="002F6E97"/>
    <w:rsid w:val="003003EE"/>
    <w:rsid w:val="00320127"/>
    <w:rsid w:val="003348AC"/>
    <w:rsid w:val="0033567A"/>
    <w:rsid w:val="00355C86"/>
    <w:rsid w:val="00357C14"/>
    <w:rsid w:val="00364466"/>
    <w:rsid w:val="003704EE"/>
    <w:rsid w:val="0037646D"/>
    <w:rsid w:val="00397824"/>
    <w:rsid w:val="003B275E"/>
    <w:rsid w:val="003C41CE"/>
    <w:rsid w:val="003D3A9F"/>
    <w:rsid w:val="003D48D1"/>
    <w:rsid w:val="003F298C"/>
    <w:rsid w:val="00415881"/>
    <w:rsid w:val="0041697E"/>
    <w:rsid w:val="00416A45"/>
    <w:rsid w:val="00417481"/>
    <w:rsid w:val="00427D48"/>
    <w:rsid w:val="004347C7"/>
    <w:rsid w:val="00436ABF"/>
    <w:rsid w:val="00443D27"/>
    <w:rsid w:val="00445D31"/>
    <w:rsid w:val="00451BC1"/>
    <w:rsid w:val="00453CC2"/>
    <w:rsid w:val="00465263"/>
    <w:rsid w:val="00466E6D"/>
    <w:rsid w:val="004749C4"/>
    <w:rsid w:val="00487CF6"/>
    <w:rsid w:val="004B2BFF"/>
    <w:rsid w:val="004B37AC"/>
    <w:rsid w:val="004D546D"/>
    <w:rsid w:val="004D6298"/>
    <w:rsid w:val="004E6D32"/>
    <w:rsid w:val="004E7386"/>
    <w:rsid w:val="004F5115"/>
    <w:rsid w:val="00500E1B"/>
    <w:rsid w:val="00517390"/>
    <w:rsid w:val="00523210"/>
    <w:rsid w:val="005236AE"/>
    <w:rsid w:val="0052440D"/>
    <w:rsid w:val="005332CC"/>
    <w:rsid w:val="00543F75"/>
    <w:rsid w:val="00546489"/>
    <w:rsid w:val="005467FA"/>
    <w:rsid w:val="00554344"/>
    <w:rsid w:val="005601B7"/>
    <w:rsid w:val="005650C6"/>
    <w:rsid w:val="00565D65"/>
    <w:rsid w:val="005662D9"/>
    <w:rsid w:val="005664D8"/>
    <w:rsid w:val="005706AB"/>
    <w:rsid w:val="00571CB6"/>
    <w:rsid w:val="0057321B"/>
    <w:rsid w:val="00581FBB"/>
    <w:rsid w:val="00582D51"/>
    <w:rsid w:val="0058563D"/>
    <w:rsid w:val="0058593C"/>
    <w:rsid w:val="00592F4C"/>
    <w:rsid w:val="005A4F0D"/>
    <w:rsid w:val="005A5612"/>
    <w:rsid w:val="005B1BAA"/>
    <w:rsid w:val="005B5D84"/>
    <w:rsid w:val="005C4D60"/>
    <w:rsid w:val="005F0837"/>
    <w:rsid w:val="005F0E19"/>
    <w:rsid w:val="005F1E5D"/>
    <w:rsid w:val="005F3466"/>
    <w:rsid w:val="0060602B"/>
    <w:rsid w:val="006069EC"/>
    <w:rsid w:val="00611394"/>
    <w:rsid w:val="00634E7D"/>
    <w:rsid w:val="00636D55"/>
    <w:rsid w:val="00645421"/>
    <w:rsid w:val="00651558"/>
    <w:rsid w:val="00654E35"/>
    <w:rsid w:val="006772B9"/>
    <w:rsid w:val="00680788"/>
    <w:rsid w:val="00694A94"/>
    <w:rsid w:val="006A11E0"/>
    <w:rsid w:val="006A3D34"/>
    <w:rsid w:val="006B7C5B"/>
    <w:rsid w:val="006C0C93"/>
    <w:rsid w:val="006C36AF"/>
    <w:rsid w:val="006C5879"/>
    <w:rsid w:val="006C79CE"/>
    <w:rsid w:val="006D0336"/>
    <w:rsid w:val="006D5C75"/>
    <w:rsid w:val="006D7730"/>
    <w:rsid w:val="006F0C1C"/>
    <w:rsid w:val="006F59A6"/>
    <w:rsid w:val="00702F79"/>
    <w:rsid w:val="0071523B"/>
    <w:rsid w:val="0072231C"/>
    <w:rsid w:val="007225F9"/>
    <w:rsid w:val="0072324F"/>
    <w:rsid w:val="007477E2"/>
    <w:rsid w:val="00750389"/>
    <w:rsid w:val="00750653"/>
    <w:rsid w:val="0076368D"/>
    <w:rsid w:val="0076539A"/>
    <w:rsid w:val="00766081"/>
    <w:rsid w:val="00773818"/>
    <w:rsid w:val="00780F96"/>
    <w:rsid w:val="00782BBB"/>
    <w:rsid w:val="0078586B"/>
    <w:rsid w:val="00786E90"/>
    <w:rsid w:val="00787E09"/>
    <w:rsid w:val="007929A3"/>
    <w:rsid w:val="007945B4"/>
    <w:rsid w:val="007A7E54"/>
    <w:rsid w:val="007B13E2"/>
    <w:rsid w:val="007B4F29"/>
    <w:rsid w:val="007B66B4"/>
    <w:rsid w:val="007C0533"/>
    <w:rsid w:val="007C1625"/>
    <w:rsid w:val="007C7895"/>
    <w:rsid w:val="007D1169"/>
    <w:rsid w:val="007D1496"/>
    <w:rsid w:val="007D2FD4"/>
    <w:rsid w:val="007D39DB"/>
    <w:rsid w:val="007D4611"/>
    <w:rsid w:val="007D6939"/>
    <w:rsid w:val="007E4384"/>
    <w:rsid w:val="007F2BDE"/>
    <w:rsid w:val="00800A29"/>
    <w:rsid w:val="0080578B"/>
    <w:rsid w:val="00806535"/>
    <w:rsid w:val="00806B75"/>
    <w:rsid w:val="00807451"/>
    <w:rsid w:val="00810F9C"/>
    <w:rsid w:val="00813231"/>
    <w:rsid w:val="00821779"/>
    <w:rsid w:val="00824262"/>
    <w:rsid w:val="00825236"/>
    <w:rsid w:val="00831F29"/>
    <w:rsid w:val="008328F2"/>
    <w:rsid w:val="00840900"/>
    <w:rsid w:val="00857233"/>
    <w:rsid w:val="00864369"/>
    <w:rsid w:val="0087194A"/>
    <w:rsid w:val="008778E9"/>
    <w:rsid w:val="008905F5"/>
    <w:rsid w:val="00890FD2"/>
    <w:rsid w:val="0089631C"/>
    <w:rsid w:val="008A0777"/>
    <w:rsid w:val="008A146D"/>
    <w:rsid w:val="008A4107"/>
    <w:rsid w:val="008A4B5F"/>
    <w:rsid w:val="008A6CDA"/>
    <w:rsid w:val="008A7806"/>
    <w:rsid w:val="008B2C18"/>
    <w:rsid w:val="008B4106"/>
    <w:rsid w:val="008B4E91"/>
    <w:rsid w:val="008C12F8"/>
    <w:rsid w:val="008D1522"/>
    <w:rsid w:val="008D5059"/>
    <w:rsid w:val="008E09F4"/>
    <w:rsid w:val="008F08E1"/>
    <w:rsid w:val="008F2211"/>
    <w:rsid w:val="008F4D57"/>
    <w:rsid w:val="008F7499"/>
    <w:rsid w:val="009015C5"/>
    <w:rsid w:val="0090490C"/>
    <w:rsid w:val="00910CAD"/>
    <w:rsid w:val="009139AE"/>
    <w:rsid w:val="00914298"/>
    <w:rsid w:val="009157C2"/>
    <w:rsid w:val="00925D2E"/>
    <w:rsid w:val="00926777"/>
    <w:rsid w:val="0093047C"/>
    <w:rsid w:val="00934705"/>
    <w:rsid w:val="00934B6E"/>
    <w:rsid w:val="00935AB9"/>
    <w:rsid w:val="00944CC4"/>
    <w:rsid w:val="00951BD2"/>
    <w:rsid w:val="009569F9"/>
    <w:rsid w:val="009600A1"/>
    <w:rsid w:val="00963127"/>
    <w:rsid w:val="009649F9"/>
    <w:rsid w:val="00967C61"/>
    <w:rsid w:val="00971215"/>
    <w:rsid w:val="009728F1"/>
    <w:rsid w:val="00973975"/>
    <w:rsid w:val="009870D0"/>
    <w:rsid w:val="00997585"/>
    <w:rsid w:val="009A09B6"/>
    <w:rsid w:val="009A0B2E"/>
    <w:rsid w:val="009B711D"/>
    <w:rsid w:val="009D0878"/>
    <w:rsid w:val="009D6511"/>
    <w:rsid w:val="009E218E"/>
    <w:rsid w:val="009E55A6"/>
    <w:rsid w:val="009E6F08"/>
    <w:rsid w:val="009F4F5A"/>
    <w:rsid w:val="00A026BD"/>
    <w:rsid w:val="00A06333"/>
    <w:rsid w:val="00A06782"/>
    <w:rsid w:val="00A23879"/>
    <w:rsid w:val="00A24ED4"/>
    <w:rsid w:val="00A3496D"/>
    <w:rsid w:val="00A53B7D"/>
    <w:rsid w:val="00A62444"/>
    <w:rsid w:val="00A85573"/>
    <w:rsid w:val="00A91526"/>
    <w:rsid w:val="00A96C84"/>
    <w:rsid w:val="00AA115D"/>
    <w:rsid w:val="00AA148B"/>
    <w:rsid w:val="00AA6AE1"/>
    <w:rsid w:val="00AA6C57"/>
    <w:rsid w:val="00AA72CD"/>
    <w:rsid w:val="00AB1821"/>
    <w:rsid w:val="00AB2397"/>
    <w:rsid w:val="00AB5A91"/>
    <w:rsid w:val="00AB75FB"/>
    <w:rsid w:val="00AC6903"/>
    <w:rsid w:val="00AD4159"/>
    <w:rsid w:val="00AD6D38"/>
    <w:rsid w:val="00AE3A0E"/>
    <w:rsid w:val="00AF2436"/>
    <w:rsid w:val="00AF2CE9"/>
    <w:rsid w:val="00AF5BF6"/>
    <w:rsid w:val="00AF5C77"/>
    <w:rsid w:val="00B01034"/>
    <w:rsid w:val="00B015CA"/>
    <w:rsid w:val="00B27BDF"/>
    <w:rsid w:val="00B34465"/>
    <w:rsid w:val="00B57745"/>
    <w:rsid w:val="00B6565E"/>
    <w:rsid w:val="00B6576B"/>
    <w:rsid w:val="00B74B6E"/>
    <w:rsid w:val="00B80AF8"/>
    <w:rsid w:val="00B81740"/>
    <w:rsid w:val="00B86509"/>
    <w:rsid w:val="00B911C8"/>
    <w:rsid w:val="00B940F4"/>
    <w:rsid w:val="00B9481D"/>
    <w:rsid w:val="00B977F5"/>
    <w:rsid w:val="00BA68AC"/>
    <w:rsid w:val="00BB2AE7"/>
    <w:rsid w:val="00BB5A24"/>
    <w:rsid w:val="00BC348D"/>
    <w:rsid w:val="00BC5AC0"/>
    <w:rsid w:val="00BC747C"/>
    <w:rsid w:val="00BC7B4A"/>
    <w:rsid w:val="00BD05F6"/>
    <w:rsid w:val="00BD73E5"/>
    <w:rsid w:val="00BF23C3"/>
    <w:rsid w:val="00BF3387"/>
    <w:rsid w:val="00BF4A56"/>
    <w:rsid w:val="00C008FF"/>
    <w:rsid w:val="00C03382"/>
    <w:rsid w:val="00C1033B"/>
    <w:rsid w:val="00C2169F"/>
    <w:rsid w:val="00C25486"/>
    <w:rsid w:val="00C26F27"/>
    <w:rsid w:val="00C36A67"/>
    <w:rsid w:val="00C40FE3"/>
    <w:rsid w:val="00C46D17"/>
    <w:rsid w:val="00C56303"/>
    <w:rsid w:val="00C77760"/>
    <w:rsid w:val="00C84285"/>
    <w:rsid w:val="00C87DF9"/>
    <w:rsid w:val="00C929C7"/>
    <w:rsid w:val="00C950FE"/>
    <w:rsid w:val="00C97765"/>
    <w:rsid w:val="00CA3577"/>
    <w:rsid w:val="00CB5170"/>
    <w:rsid w:val="00CC158C"/>
    <w:rsid w:val="00CD0F52"/>
    <w:rsid w:val="00CD2B9E"/>
    <w:rsid w:val="00CE391B"/>
    <w:rsid w:val="00CF2E1A"/>
    <w:rsid w:val="00D06444"/>
    <w:rsid w:val="00D264C6"/>
    <w:rsid w:val="00D272F1"/>
    <w:rsid w:val="00D30EB0"/>
    <w:rsid w:val="00D317FA"/>
    <w:rsid w:val="00D3529B"/>
    <w:rsid w:val="00D35AF2"/>
    <w:rsid w:val="00D43B08"/>
    <w:rsid w:val="00D457EE"/>
    <w:rsid w:val="00D469EE"/>
    <w:rsid w:val="00D52B50"/>
    <w:rsid w:val="00D56224"/>
    <w:rsid w:val="00D62883"/>
    <w:rsid w:val="00D749BD"/>
    <w:rsid w:val="00D801F1"/>
    <w:rsid w:val="00D855D4"/>
    <w:rsid w:val="00D93BFC"/>
    <w:rsid w:val="00D95D5E"/>
    <w:rsid w:val="00DA456E"/>
    <w:rsid w:val="00DA4A9A"/>
    <w:rsid w:val="00DB6521"/>
    <w:rsid w:val="00DB6C9E"/>
    <w:rsid w:val="00DC271E"/>
    <w:rsid w:val="00DC495B"/>
    <w:rsid w:val="00DC5B59"/>
    <w:rsid w:val="00DC65BD"/>
    <w:rsid w:val="00DE525B"/>
    <w:rsid w:val="00DF0C71"/>
    <w:rsid w:val="00DF1991"/>
    <w:rsid w:val="00E14046"/>
    <w:rsid w:val="00E14ABE"/>
    <w:rsid w:val="00E22CF3"/>
    <w:rsid w:val="00E23EBA"/>
    <w:rsid w:val="00E26502"/>
    <w:rsid w:val="00E269B8"/>
    <w:rsid w:val="00E27403"/>
    <w:rsid w:val="00E33227"/>
    <w:rsid w:val="00E34567"/>
    <w:rsid w:val="00E44899"/>
    <w:rsid w:val="00E61400"/>
    <w:rsid w:val="00E62EB5"/>
    <w:rsid w:val="00E6446B"/>
    <w:rsid w:val="00E71233"/>
    <w:rsid w:val="00E71F12"/>
    <w:rsid w:val="00E7614A"/>
    <w:rsid w:val="00E80452"/>
    <w:rsid w:val="00E84BD7"/>
    <w:rsid w:val="00EC33BB"/>
    <w:rsid w:val="00EC5BF8"/>
    <w:rsid w:val="00ED3A71"/>
    <w:rsid w:val="00ED50ED"/>
    <w:rsid w:val="00ED6135"/>
    <w:rsid w:val="00EF65DC"/>
    <w:rsid w:val="00F05143"/>
    <w:rsid w:val="00F13208"/>
    <w:rsid w:val="00F15EC6"/>
    <w:rsid w:val="00F23E48"/>
    <w:rsid w:val="00F3022B"/>
    <w:rsid w:val="00F31003"/>
    <w:rsid w:val="00F322F5"/>
    <w:rsid w:val="00F42D38"/>
    <w:rsid w:val="00F56670"/>
    <w:rsid w:val="00F5732D"/>
    <w:rsid w:val="00F57F7F"/>
    <w:rsid w:val="00F75199"/>
    <w:rsid w:val="00F751EA"/>
    <w:rsid w:val="00F75BC4"/>
    <w:rsid w:val="00F80DA3"/>
    <w:rsid w:val="00F82E34"/>
    <w:rsid w:val="00F9372F"/>
    <w:rsid w:val="00F973B4"/>
    <w:rsid w:val="00FA0E44"/>
    <w:rsid w:val="00FA28D7"/>
    <w:rsid w:val="00FA3729"/>
    <w:rsid w:val="00FA68B7"/>
    <w:rsid w:val="00FA7CC0"/>
    <w:rsid w:val="00FB0414"/>
    <w:rsid w:val="00FB77C1"/>
    <w:rsid w:val="00FC5C2E"/>
    <w:rsid w:val="00FE28D9"/>
    <w:rsid w:val="00FE38C5"/>
    <w:rsid w:val="00FF42D4"/>
    <w:rsid w:val="64C18A9E"/>
    <w:rsid w:val="7E4C9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A6C8"/>
  <w15:docId w15:val="{B8F384F6-140B-44AD-9559-ACBEC862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basedOn w:val="a0"/>
    <w:rsid w:val="00C2169F"/>
  </w:style>
  <w:style w:type="paragraph" w:customStyle="1" w:styleId="rvps2">
    <w:name w:val="rvps2"/>
    <w:basedOn w:val="a"/>
    <w:rsid w:val="00C21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C2169F"/>
  </w:style>
  <w:style w:type="character" w:styleId="a3">
    <w:name w:val="Hyperlink"/>
    <w:basedOn w:val="a0"/>
    <w:uiPriority w:val="99"/>
    <w:unhideWhenUsed/>
    <w:rsid w:val="00C2169F"/>
    <w:rPr>
      <w:color w:val="0000FF"/>
      <w:u w:val="single"/>
    </w:rPr>
  </w:style>
  <w:style w:type="character" w:customStyle="1" w:styleId="rvts37">
    <w:name w:val="rvts37"/>
    <w:basedOn w:val="a0"/>
    <w:rsid w:val="00C2169F"/>
  </w:style>
  <w:style w:type="paragraph" w:styleId="a4">
    <w:name w:val="List Paragraph"/>
    <w:basedOn w:val="a"/>
    <w:uiPriority w:val="99"/>
    <w:qFormat/>
    <w:rsid w:val="0058593C"/>
    <w:pPr>
      <w:ind w:left="720"/>
      <w:contextualSpacing/>
    </w:pPr>
  </w:style>
  <w:style w:type="paragraph" w:styleId="a5">
    <w:name w:val="Body Text Indent"/>
    <w:basedOn w:val="a"/>
    <w:link w:val="a6"/>
    <w:rsid w:val="00800A29"/>
    <w:pPr>
      <w:spacing w:after="120" w:line="240" w:lineRule="auto"/>
      <w:ind w:left="283"/>
    </w:pPr>
    <w:rPr>
      <w:rFonts w:ascii="Times New Roman" w:eastAsia="Times New Roman" w:hAnsi="Times New Roman" w:cs="Times New Roman"/>
      <w:sz w:val="24"/>
      <w:szCs w:val="24"/>
      <w:lang w:val="uk-UA" w:eastAsia="ru-RU"/>
    </w:rPr>
  </w:style>
  <w:style w:type="character" w:customStyle="1" w:styleId="a6">
    <w:name w:val="Основний текст з відступом Знак"/>
    <w:basedOn w:val="a0"/>
    <w:link w:val="a5"/>
    <w:rsid w:val="00800A29"/>
    <w:rPr>
      <w:rFonts w:ascii="Times New Roman" w:eastAsia="Times New Roman" w:hAnsi="Times New Roman" w:cs="Times New Roman"/>
      <w:sz w:val="24"/>
      <w:szCs w:val="24"/>
      <w:lang w:val="uk-UA" w:eastAsia="ru-RU"/>
    </w:rPr>
  </w:style>
  <w:style w:type="paragraph" w:styleId="2">
    <w:name w:val="Body Text Indent 2"/>
    <w:basedOn w:val="a"/>
    <w:link w:val="20"/>
    <w:rsid w:val="00800A29"/>
    <w:pPr>
      <w:spacing w:after="120" w:line="480" w:lineRule="auto"/>
      <w:ind w:left="283"/>
    </w:pPr>
    <w:rPr>
      <w:rFonts w:ascii="Times New Roman" w:eastAsia="Times New Roman" w:hAnsi="Times New Roman" w:cs="Times New Roman"/>
      <w:sz w:val="24"/>
      <w:szCs w:val="24"/>
      <w:lang w:val="uk-UA" w:eastAsia="ru-RU"/>
    </w:rPr>
  </w:style>
  <w:style w:type="character" w:customStyle="1" w:styleId="20">
    <w:name w:val="Основний текст з відступом 2 Знак"/>
    <w:basedOn w:val="a0"/>
    <w:link w:val="2"/>
    <w:rsid w:val="00800A29"/>
    <w:rPr>
      <w:rFonts w:ascii="Times New Roman" w:eastAsia="Times New Roman" w:hAnsi="Times New Roman" w:cs="Times New Roman"/>
      <w:sz w:val="24"/>
      <w:szCs w:val="24"/>
      <w:lang w:val="uk-UA" w:eastAsia="ru-RU"/>
    </w:rPr>
  </w:style>
  <w:style w:type="character" w:styleId="a7">
    <w:name w:val="Emphasis"/>
    <w:basedOn w:val="a0"/>
    <w:uiPriority w:val="20"/>
    <w:qFormat/>
    <w:rsid w:val="008B4106"/>
    <w:rPr>
      <w:i/>
      <w:iCs/>
    </w:rPr>
  </w:style>
  <w:style w:type="paragraph" w:styleId="a8">
    <w:name w:val="Balloon Text"/>
    <w:basedOn w:val="a"/>
    <w:link w:val="a9"/>
    <w:uiPriority w:val="99"/>
    <w:semiHidden/>
    <w:unhideWhenUsed/>
    <w:rsid w:val="00B81740"/>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B81740"/>
    <w:rPr>
      <w:rFonts w:ascii="Tahoma" w:hAnsi="Tahoma" w:cs="Tahoma"/>
      <w:sz w:val="16"/>
      <w:szCs w:val="16"/>
    </w:rPr>
  </w:style>
  <w:style w:type="paragraph" w:styleId="aa">
    <w:name w:val="header"/>
    <w:basedOn w:val="a"/>
    <w:link w:val="ab"/>
    <w:uiPriority w:val="99"/>
    <w:unhideWhenUsed/>
    <w:rsid w:val="00020CF6"/>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020CF6"/>
  </w:style>
  <w:style w:type="paragraph" w:styleId="ac">
    <w:name w:val="footer"/>
    <w:basedOn w:val="a"/>
    <w:link w:val="ad"/>
    <w:uiPriority w:val="99"/>
    <w:unhideWhenUsed/>
    <w:rsid w:val="00020CF6"/>
    <w:pPr>
      <w:tabs>
        <w:tab w:val="center" w:pos="4677"/>
        <w:tab w:val="right" w:pos="9355"/>
      </w:tabs>
      <w:spacing w:after="0" w:line="240" w:lineRule="auto"/>
    </w:pPr>
  </w:style>
  <w:style w:type="character" w:customStyle="1" w:styleId="ad">
    <w:name w:val="Нижній колонтитул Знак"/>
    <w:basedOn w:val="a0"/>
    <w:link w:val="ac"/>
    <w:uiPriority w:val="99"/>
    <w:rsid w:val="00020CF6"/>
  </w:style>
  <w:style w:type="character" w:customStyle="1" w:styleId="rvts0">
    <w:name w:val="rvts0"/>
    <w:rsid w:val="009B711D"/>
  </w:style>
  <w:style w:type="paragraph" w:styleId="ae">
    <w:name w:val="Normal (Web)"/>
    <w:basedOn w:val="a"/>
    <w:uiPriority w:val="99"/>
    <w:unhideWhenUsed/>
    <w:rsid w:val="005467FA"/>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character" w:customStyle="1" w:styleId="docdata">
    <w:name w:val="docdata"/>
    <w:aliases w:val="docy,v5,2907,baiaagaaboqcaaadlacaaau6bwaaaaaaaaaaaaaaaaaaaaaaaaaaaaaaaaaaaaaaaaaaaaaaaaaaaaaaaaaaaaaaaaaaaaaaaaaaaaaaaaaaaaaaaaaaaaaaaaaaaaaaaaaaaaaaaaaaaaaaaaaaaaaaaaaaaaaaaaaaaaaaaaaaaaaaaaaaaaaaaaaaaaaaaaaaaaaaaaaaaaaaaaaaaaaaaaaaaaaaaaaaaaaa"/>
    <w:basedOn w:val="a0"/>
    <w:rsid w:val="00B86509"/>
  </w:style>
  <w:style w:type="character" w:customStyle="1" w:styleId="rvts9">
    <w:name w:val="rvts9"/>
    <w:rsid w:val="001C2726"/>
  </w:style>
  <w:style w:type="character" w:styleId="af">
    <w:name w:val="Strong"/>
    <w:basedOn w:val="a0"/>
    <w:uiPriority w:val="22"/>
    <w:qFormat/>
    <w:rsid w:val="00E22CF3"/>
    <w:rPr>
      <w:b/>
      <w:bCs/>
    </w:rPr>
  </w:style>
  <w:style w:type="character" w:customStyle="1" w:styleId="rvts11">
    <w:name w:val="rvts11"/>
    <w:basedOn w:val="a0"/>
    <w:rsid w:val="007B13E2"/>
  </w:style>
  <w:style w:type="character" w:styleId="af0">
    <w:name w:val="FollowedHyperlink"/>
    <w:basedOn w:val="a0"/>
    <w:uiPriority w:val="99"/>
    <w:semiHidden/>
    <w:unhideWhenUsed/>
    <w:rsid w:val="00934B6E"/>
    <w:rPr>
      <w:color w:val="800080" w:themeColor="followedHyperlink"/>
      <w:u w:val="single"/>
    </w:rPr>
  </w:style>
  <w:style w:type="table" w:styleId="af1">
    <w:name w:val="Table Grid"/>
    <w:basedOn w:val="a1"/>
    <w:uiPriority w:val="59"/>
    <w:rsid w:val="009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Intense Quote"/>
    <w:basedOn w:val="a"/>
    <w:next w:val="a"/>
    <w:link w:val="af3"/>
    <w:uiPriority w:val="30"/>
    <w:qFormat/>
    <w:rsid w:val="00831F29"/>
    <w:pPr>
      <w:pBdr>
        <w:top w:val="single" w:sz="4" w:space="10" w:color="365F91" w:themeColor="accent1" w:themeShade="BF"/>
        <w:bottom w:val="single" w:sz="4" w:space="10" w:color="365F91" w:themeColor="accent1" w:themeShade="BF"/>
      </w:pBdr>
      <w:suppressAutoHyphens/>
      <w:spacing w:before="360" w:after="360" w:line="240" w:lineRule="auto"/>
      <w:ind w:left="864" w:right="864"/>
      <w:jc w:val="center"/>
    </w:pPr>
    <w:rPr>
      <w:rFonts w:ascii="Times New Roman" w:eastAsia="Times New Roman" w:hAnsi="Times New Roman" w:cs="Times New Roman"/>
      <w:i/>
      <w:iCs/>
      <w:color w:val="365F91" w:themeColor="accent1" w:themeShade="BF"/>
      <w:sz w:val="24"/>
      <w:szCs w:val="24"/>
      <w:lang w:val="uk-UA" w:eastAsia="zh-CN"/>
    </w:rPr>
  </w:style>
  <w:style w:type="character" w:customStyle="1" w:styleId="af3">
    <w:name w:val="Насичена цитата Знак"/>
    <w:basedOn w:val="a0"/>
    <w:link w:val="af2"/>
    <w:uiPriority w:val="30"/>
    <w:rsid w:val="00831F29"/>
    <w:rPr>
      <w:rFonts w:ascii="Times New Roman" w:eastAsia="Times New Roman" w:hAnsi="Times New Roman" w:cs="Times New Roman"/>
      <w:i/>
      <w:iCs/>
      <w:color w:val="365F91" w:themeColor="accent1" w:themeShade="BF"/>
      <w:sz w:val="24"/>
      <w:szCs w:val="24"/>
      <w:lang w:val="uk-UA" w:eastAsia="zh-CN"/>
    </w:rPr>
  </w:style>
  <w:style w:type="character" w:customStyle="1" w:styleId="fadeinm1hgl8">
    <w:name w:val="_fadein_m1hgl_8"/>
    <w:basedOn w:val="a0"/>
    <w:rsid w:val="00D93BFC"/>
  </w:style>
  <w:style w:type="paragraph" w:customStyle="1" w:styleId="Ch6">
    <w:name w:val="Основной текст (без абзаца) (Ch_6 Міністерства)"/>
    <w:basedOn w:val="a"/>
    <w:uiPriority w:val="99"/>
    <w:rsid w:val="00160C8E"/>
    <w:pPr>
      <w:widowControl w:val="0"/>
      <w:tabs>
        <w:tab w:val="right" w:leader="underscore" w:pos="7710"/>
        <w:tab w:val="right" w:leader="underscore" w:pos="11514"/>
      </w:tabs>
      <w:autoSpaceDE w:val="0"/>
      <w:autoSpaceDN w:val="0"/>
      <w:adjustRightInd w:val="0"/>
      <w:spacing w:before="57" w:after="0" w:line="257" w:lineRule="auto"/>
      <w:jc w:val="both"/>
      <w:textAlignment w:val="center"/>
    </w:pPr>
    <w:rPr>
      <w:rFonts w:ascii="Pragmatica Book" w:eastAsiaTheme="minorEastAsia" w:hAnsi="Pragmatica Book" w:cs="Pragmatica Book"/>
      <w:color w:val="000000"/>
      <w:w w:val="90"/>
      <w:sz w:val="18"/>
      <w:szCs w:val="18"/>
      <w:lang w:val="uk-UA" w:eastAsia="uk-UA"/>
    </w:rPr>
  </w:style>
  <w:style w:type="character" w:customStyle="1" w:styleId="21">
    <w:name w:val="Основний текст (2)_"/>
    <w:link w:val="22"/>
    <w:rsid w:val="005601B7"/>
    <w:rPr>
      <w:sz w:val="28"/>
      <w:szCs w:val="28"/>
      <w:shd w:val="clear" w:color="auto" w:fill="FFFFFF"/>
    </w:rPr>
  </w:style>
  <w:style w:type="paragraph" w:customStyle="1" w:styleId="22">
    <w:name w:val="Основний текст (2)"/>
    <w:basedOn w:val="a"/>
    <w:link w:val="21"/>
    <w:rsid w:val="005601B7"/>
    <w:pPr>
      <w:widowControl w:val="0"/>
      <w:shd w:val="clear" w:color="auto" w:fill="FFFFFF"/>
      <w:spacing w:before="420" w:after="420" w:line="240" w:lineRule="atLeast"/>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22355">
      <w:bodyDiv w:val="1"/>
      <w:marLeft w:val="0"/>
      <w:marRight w:val="0"/>
      <w:marTop w:val="0"/>
      <w:marBottom w:val="0"/>
      <w:divBdr>
        <w:top w:val="none" w:sz="0" w:space="0" w:color="auto"/>
        <w:left w:val="none" w:sz="0" w:space="0" w:color="auto"/>
        <w:bottom w:val="none" w:sz="0" w:space="0" w:color="auto"/>
        <w:right w:val="none" w:sz="0" w:space="0" w:color="auto"/>
      </w:divBdr>
    </w:div>
    <w:div w:id="184753034">
      <w:bodyDiv w:val="1"/>
      <w:marLeft w:val="0"/>
      <w:marRight w:val="0"/>
      <w:marTop w:val="0"/>
      <w:marBottom w:val="0"/>
      <w:divBdr>
        <w:top w:val="none" w:sz="0" w:space="0" w:color="auto"/>
        <w:left w:val="none" w:sz="0" w:space="0" w:color="auto"/>
        <w:bottom w:val="none" w:sz="0" w:space="0" w:color="auto"/>
        <w:right w:val="none" w:sz="0" w:space="0" w:color="auto"/>
      </w:divBdr>
    </w:div>
    <w:div w:id="1524905222">
      <w:bodyDiv w:val="1"/>
      <w:marLeft w:val="0"/>
      <w:marRight w:val="0"/>
      <w:marTop w:val="0"/>
      <w:marBottom w:val="0"/>
      <w:divBdr>
        <w:top w:val="none" w:sz="0" w:space="0" w:color="auto"/>
        <w:left w:val="none" w:sz="0" w:space="0" w:color="auto"/>
        <w:bottom w:val="none" w:sz="0" w:space="0" w:color="auto"/>
        <w:right w:val="none" w:sz="0" w:space="0" w:color="auto"/>
      </w:divBdr>
    </w:div>
    <w:div w:id="1554193005">
      <w:bodyDiv w:val="1"/>
      <w:marLeft w:val="0"/>
      <w:marRight w:val="0"/>
      <w:marTop w:val="0"/>
      <w:marBottom w:val="0"/>
      <w:divBdr>
        <w:top w:val="none" w:sz="0" w:space="0" w:color="auto"/>
        <w:left w:val="none" w:sz="0" w:space="0" w:color="auto"/>
        <w:bottom w:val="none" w:sz="0" w:space="0" w:color="auto"/>
        <w:right w:val="none" w:sz="0" w:space="0" w:color="auto"/>
      </w:divBdr>
    </w:div>
    <w:div w:id="1598247590">
      <w:bodyDiv w:val="1"/>
      <w:marLeft w:val="0"/>
      <w:marRight w:val="0"/>
      <w:marTop w:val="0"/>
      <w:marBottom w:val="0"/>
      <w:divBdr>
        <w:top w:val="none" w:sz="0" w:space="0" w:color="auto"/>
        <w:left w:val="none" w:sz="0" w:space="0" w:color="auto"/>
        <w:bottom w:val="none" w:sz="0" w:space="0" w:color="auto"/>
        <w:right w:val="none" w:sz="0" w:space="0" w:color="auto"/>
      </w:divBdr>
    </w:div>
    <w:div w:id="1814639879">
      <w:bodyDiv w:val="1"/>
      <w:marLeft w:val="0"/>
      <w:marRight w:val="0"/>
      <w:marTop w:val="0"/>
      <w:marBottom w:val="0"/>
      <w:divBdr>
        <w:top w:val="none" w:sz="0" w:space="0" w:color="auto"/>
        <w:left w:val="none" w:sz="0" w:space="0" w:color="auto"/>
        <w:bottom w:val="none" w:sz="0" w:space="0" w:color="auto"/>
        <w:right w:val="none" w:sz="0" w:space="0" w:color="auto"/>
      </w:divBdr>
      <w:divsChild>
        <w:div w:id="1168666708">
          <w:marLeft w:val="0"/>
          <w:marRight w:val="0"/>
          <w:marTop w:val="0"/>
          <w:marBottom w:val="0"/>
          <w:divBdr>
            <w:top w:val="none" w:sz="0" w:space="0" w:color="auto"/>
            <w:left w:val="none" w:sz="0" w:space="0" w:color="auto"/>
            <w:bottom w:val="none" w:sz="0" w:space="0" w:color="auto"/>
            <w:right w:val="none" w:sz="0" w:space="0" w:color="auto"/>
          </w:divBdr>
          <w:divsChild>
            <w:div w:id="1780487124">
              <w:marLeft w:val="-225"/>
              <w:marRight w:val="-225"/>
              <w:marTop w:val="0"/>
              <w:marBottom w:val="0"/>
              <w:divBdr>
                <w:top w:val="none" w:sz="0" w:space="0" w:color="auto"/>
                <w:left w:val="none" w:sz="0" w:space="0" w:color="auto"/>
                <w:bottom w:val="none" w:sz="0" w:space="0" w:color="auto"/>
                <w:right w:val="none" w:sz="0" w:space="0" w:color="auto"/>
              </w:divBdr>
              <w:divsChild>
                <w:div w:id="987396057">
                  <w:marLeft w:val="0"/>
                  <w:marRight w:val="0"/>
                  <w:marTop w:val="0"/>
                  <w:marBottom w:val="0"/>
                  <w:divBdr>
                    <w:top w:val="none" w:sz="0" w:space="0" w:color="auto"/>
                    <w:left w:val="none" w:sz="0" w:space="0" w:color="auto"/>
                    <w:bottom w:val="none" w:sz="0" w:space="0" w:color="auto"/>
                    <w:right w:val="none" w:sz="0" w:space="0" w:color="auto"/>
                  </w:divBdr>
                  <w:divsChild>
                    <w:div w:id="1559634654">
                      <w:marLeft w:val="0"/>
                      <w:marRight w:val="0"/>
                      <w:marTop w:val="0"/>
                      <w:marBottom w:val="0"/>
                      <w:divBdr>
                        <w:top w:val="none" w:sz="0" w:space="0" w:color="auto"/>
                        <w:left w:val="none" w:sz="0" w:space="0" w:color="auto"/>
                        <w:bottom w:val="none" w:sz="0" w:space="0" w:color="auto"/>
                        <w:right w:val="none" w:sz="0" w:space="0" w:color="auto"/>
                      </w:divBdr>
                      <w:divsChild>
                        <w:div w:id="1419642369">
                          <w:marLeft w:val="0"/>
                          <w:marRight w:val="0"/>
                          <w:marTop w:val="0"/>
                          <w:marBottom w:val="0"/>
                          <w:divBdr>
                            <w:top w:val="none" w:sz="0" w:space="0" w:color="auto"/>
                            <w:left w:val="none" w:sz="0" w:space="0" w:color="auto"/>
                            <w:bottom w:val="none" w:sz="0" w:space="0" w:color="auto"/>
                            <w:right w:val="none" w:sz="0" w:space="0" w:color="auto"/>
                          </w:divBdr>
                          <w:divsChild>
                            <w:div w:id="111244023">
                              <w:marLeft w:val="0"/>
                              <w:marRight w:val="0"/>
                              <w:marTop w:val="0"/>
                              <w:marBottom w:val="0"/>
                              <w:divBdr>
                                <w:top w:val="none" w:sz="0" w:space="0" w:color="auto"/>
                                <w:left w:val="none" w:sz="0" w:space="0" w:color="auto"/>
                                <w:bottom w:val="none" w:sz="0" w:space="0" w:color="auto"/>
                                <w:right w:val="none" w:sz="0" w:space="0" w:color="auto"/>
                              </w:divBdr>
                            </w:div>
                            <w:div w:id="380597754">
                              <w:marLeft w:val="0"/>
                              <w:marRight w:val="0"/>
                              <w:marTop w:val="0"/>
                              <w:marBottom w:val="0"/>
                              <w:divBdr>
                                <w:top w:val="none" w:sz="0" w:space="0" w:color="auto"/>
                                <w:left w:val="none" w:sz="0" w:space="0" w:color="auto"/>
                                <w:bottom w:val="none" w:sz="0" w:space="0" w:color="auto"/>
                                <w:right w:val="none" w:sz="0" w:space="0" w:color="auto"/>
                              </w:divBdr>
                            </w:div>
                            <w:div w:id="392777718">
                              <w:marLeft w:val="0"/>
                              <w:marRight w:val="0"/>
                              <w:marTop w:val="0"/>
                              <w:marBottom w:val="0"/>
                              <w:divBdr>
                                <w:top w:val="none" w:sz="0" w:space="0" w:color="auto"/>
                                <w:left w:val="none" w:sz="0" w:space="0" w:color="auto"/>
                                <w:bottom w:val="none" w:sz="0" w:space="0" w:color="auto"/>
                                <w:right w:val="none" w:sz="0" w:space="0" w:color="auto"/>
                              </w:divBdr>
                            </w:div>
                            <w:div w:id="476188251">
                              <w:marLeft w:val="0"/>
                              <w:marRight w:val="0"/>
                              <w:marTop w:val="0"/>
                              <w:marBottom w:val="0"/>
                              <w:divBdr>
                                <w:top w:val="none" w:sz="0" w:space="0" w:color="auto"/>
                                <w:left w:val="none" w:sz="0" w:space="0" w:color="auto"/>
                                <w:bottom w:val="none" w:sz="0" w:space="0" w:color="auto"/>
                                <w:right w:val="none" w:sz="0" w:space="0" w:color="auto"/>
                              </w:divBdr>
                            </w:div>
                            <w:div w:id="537593602">
                              <w:marLeft w:val="0"/>
                              <w:marRight w:val="0"/>
                              <w:marTop w:val="0"/>
                              <w:marBottom w:val="0"/>
                              <w:divBdr>
                                <w:top w:val="none" w:sz="0" w:space="0" w:color="auto"/>
                                <w:left w:val="none" w:sz="0" w:space="0" w:color="auto"/>
                                <w:bottom w:val="none" w:sz="0" w:space="0" w:color="auto"/>
                                <w:right w:val="none" w:sz="0" w:space="0" w:color="auto"/>
                              </w:divBdr>
                            </w:div>
                            <w:div w:id="728575452">
                              <w:marLeft w:val="0"/>
                              <w:marRight w:val="0"/>
                              <w:marTop w:val="0"/>
                              <w:marBottom w:val="0"/>
                              <w:divBdr>
                                <w:top w:val="none" w:sz="0" w:space="0" w:color="auto"/>
                                <w:left w:val="none" w:sz="0" w:space="0" w:color="auto"/>
                                <w:bottom w:val="none" w:sz="0" w:space="0" w:color="auto"/>
                                <w:right w:val="none" w:sz="0" w:space="0" w:color="auto"/>
                              </w:divBdr>
                            </w:div>
                            <w:div w:id="779644176">
                              <w:marLeft w:val="0"/>
                              <w:marRight w:val="0"/>
                              <w:marTop w:val="0"/>
                              <w:marBottom w:val="0"/>
                              <w:divBdr>
                                <w:top w:val="none" w:sz="0" w:space="0" w:color="auto"/>
                                <w:left w:val="none" w:sz="0" w:space="0" w:color="auto"/>
                                <w:bottom w:val="none" w:sz="0" w:space="0" w:color="auto"/>
                                <w:right w:val="none" w:sz="0" w:space="0" w:color="auto"/>
                              </w:divBdr>
                            </w:div>
                            <w:div w:id="984043529">
                              <w:marLeft w:val="0"/>
                              <w:marRight w:val="0"/>
                              <w:marTop w:val="0"/>
                              <w:marBottom w:val="0"/>
                              <w:divBdr>
                                <w:top w:val="none" w:sz="0" w:space="0" w:color="auto"/>
                                <w:left w:val="none" w:sz="0" w:space="0" w:color="auto"/>
                                <w:bottom w:val="none" w:sz="0" w:space="0" w:color="auto"/>
                                <w:right w:val="none" w:sz="0" w:space="0" w:color="auto"/>
                              </w:divBdr>
                            </w:div>
                            <w:div w:id="997001279">
                              <w:marLeft w:val="0"/>
                              <w:marRight w:val="0"/>
                              <w:marTop w:val="0"/>
                              <w:marBottom w:val="0"/>
                              <w:divBdr>
                                <w:top w:val="none" w:sz="0" w:space="0" w:color="auto"/>
                                <w:left w:val="none" w:sz="0" w:space="0" w:color="auto"/>
                                <w:bottom w:val="none" w:sz="0" w:space="0" w:color="auto"/>
                                <w:right w:val="none" w:sz="0" w:space="0" w:color="auto"/>
                              </w:divBdr>
                            </w:div>
                            <w:div w:id="1096556061">
                              <w:marLeft w:val="0"/>
                              <w:marRight w:val="0"/>
                              <w:marTop w:val="0"/>
                              <w:marBottom w:val="0"/>
                              <w:divBdr>
                                <w:top w:val="none" w:sz="0" w:space="0" w:color="auto"/>
                                <w:left w:val="none" w:sz="0" w:space="0" w:color="auto"/>
                                <w:bottom w:val="none" w:sz="0" w:space="0" w:color="auto"/>
                                <w:right w:val="none" w:sz="0" w:space="0" w:color="auto"/>
                              </w:divBdr>
                            </w:div>
                            <w:div w:id="1109813270">
                              <w:marLeft w:val="0"/>
                              <w:marRight w:val="0"/>
                              <w:marTop w:val="0"/>
                              <w:marBottom w:val="0"/>
                              <w:divBdr>
                                <w:top w:val="none" w:sz="0" w:space="0" w:color="auto"/>
                                <w:left w:val="none" w:sz="0" w:space="0" w:color="auto"/>
                                <w:bottom w:val="none" w:sz="0" w:space="0" w:color="auto"/>
                                <w:right w:val="none" w:sz="0" w:space="0" w:color="auto"/>
                              </w:divBdr>
                            </w:div>
                            <w:div w:id="1112628616">
                              <w:marLeft w:val="0"/>
                              <w:marRight w:val="0"/>
                              <w:marTop w:val="0"/>
                              <w:marBottom w:val="0"/>
                              <w:divBdr>
                                <w:top w:val="none" w:sz="0" w:space="0" w:color="auto"/>
                                <w:left w:val="none" w:sz="0" w:space="0" w:color="auto"/>
                                <w:bottom w:val="none" w:sz="0" w:space="0" w:color="auto"/>
                                <w:right w:val="none" w:sz="0" w:space="0" w:color="auto"/>
                              </w:divBdr>
                            </w:div>
                            <w:div w:id="1178034869">
                              <w:marLeft w:val="0"/>
                              <w:marRight w:val="0"/>
                              <w:marTop w:val="0"/>
                              <w:marBottom w:val="0"/>
                              <w:divBdr>
                                <w:top w:val="none" w:sz="0" w:space="0" w:color="auto"/>
                                <w:left w:val="none" w:sz="0" w:space="0" w:color="auto"/>
                                <w:bottom w:val="none" w:sz="0" w:space="0" w:color="auto"/>
                                <w:right w:val="none" w:sz="0" w:space="0" w:color="auto"/>
                              </w:divBdr>
                            </w:div>
                            <w:div w:id="1346782863">
                              <w:marLeft w:val="0"/>
                              <w:marRight w:val="0"/>
                              <w:marTop w:val="0"/>
                              <w:marBottom w:val="0"/>
                              <w:divBdr>
                                <w:top w:val="none" w:sz="0" w:space="0" w:color="auto"/>
                                <w:left w:val="none" w:sz="0" w:space="0" w:color="auto"/>
                                <w:bottom w:val="none" w:sz="0" w:space="0" w:color="auto"/>
                                <w:right w:val="none" w:sz="0" w:space="0" w:color="auto"/>
                              </w:divBdr>
                            </w:div>
                            <w:div w:id="1358507933">
                              <w:marLeft w:val="0"/>
                              <w:marRight w:val="0"/>
                              <w:marTop w:val="0"/>
                              <w:marBottom w:val="0"/>
                              <w:divBdr>
                                <w:top w:val="none" w:sz="0" w:space="0" w:color="auto"/>
                                <w:left w:val="none" w:sz="0" w:space="0" w:color="auto"/>
                                <w:bottom w:val="none" w:sz="0" w:space="0" w:color="auto"/>
                                <w:right w:val="none" w:sz="0" w:space="0" w:color="auto"/>
                              </w:divBdr>
                            </w:div>
                            <w:div w:id="1567185276">
                              <w:marLeft w:val="0"/>
                              <w:marRight w:val="0"/>
                              <w:marTop w:val="0"/>
                              <w:marBottom w:val="0"/>
                              <w:divBdr>
                                <w:top w:val="none" w:sz="0" w:space="0" w:color="auto"/>
                                <w:left w:val="none" w:sz="0" w:space="0" w:color="auto"/>
                                <w:bottom w:val="none" w:sz="0" w:space="0" w:color="auto"/>
                                <w:right w:val="none" w:sz="0" w:space="0" w:color="auto"/>
                              </w:divBdr>
                            </w:div>
                            <w:div w:id="1589580283">
                              <w:marLeft w:val="0"/>
                              <w:marRight w:val="0"/>
                              <w:marTop w:val="0"/>
                              <w:marBottom w:val="0"/>
                              <w:divBdr>
                                <w:top w:val="none" w:sz="0" w:space="0" w:color="auto"/>
                                <w:left w:val="none" w:sz="0" w:space="0" w:color="auto"/>
                                <w:bottom w:val="none" w:sz="0" w:space="0" w:color="auto"/>
                                <w:right w:val="none" w:sz="0" w:space="0" w:color="auto"/>
                              </w:divBdr>
                            </w:div>
                            <w:div w:id="1603564146">
                              <w:marLeft w:val="0"/>
                              <w:marRight w:val="0"/>
                              <w:marTop w:val="0"/>
                              <w:marBottom w:val="0"/>
                              <w:divBdr>
                                <w:top w:val="none" w:sz="0" w:space="0" w:color="auto"/>
                                <w:left w:val="none" w:sz="0" w:space="0" w:color="auto"/>
                                <w:bottom w:val="none" w:sz="0" w:space="0" w:color="auto"/>
                                <w:right w:val="none" w:sz="0" w:space="0" w:color="auto"/>
                              </w:divBdr>
                            </w:div>
                            <w:div w:id="1642274379">
                              <w:marLeft w:val="0"/>
                              <w:marRight w:val="0"/>
                              <w:marTop w:val="0"/>
                              <w:marBottom w:val="0"/>
                              <w:divBdr>
                                <w:top w:val="none" w:sz="0" w:space="0" w:color="auto"/>
                                <w:left w:val="none" w:sz="0" w:space="0" w:color="auto"/>
                                <w:bottom w:val="none" w:sz="0" w:space="0" w:color="auto"/>
                                <w:right w:val="none" w:sz="0" w:space="0" w:color="auto"/>
                              </w:divBdr>
                            </w:div>
                            <w:div w:id="1644234635">
                              <w:marLeft w:val="0"/>
                              <w:marRight w:val="0"/>
                              <w:marTop w:val="0"/>
                              <w:marBottom w:val="0"/>
                              <w:divBdr>
                                <w:top w:val="none" w:sz="0" w:space="0" w:color="auto"/>
                                <w:left w:val="none" w:sz="0" w:space="0" w:color="auto"/>
                                <w:bottom w:val="none" w:sz="0" w:space="0" w:color="auto"/>
                                <w:right w:val="none" w:sz="0" w:space="0" w:color="auto"/>
                              </w:divBdr>
                            </w:div>
                            <w:div w:id="16854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343382">
      <w:bodyDiv w:val="1"/>
      <w:marLeft w:val="0"/>
      <w:marRight w:val="0"/>
      <w:marTop w:val="0"/>
      <w:marBottom w:val="0"/>
      <w:divBdr>
        <w:top w:val="none" w:sz="0" w:space="0" w:color="auto"/>
        <w:left w:val="none" w:sz="0" w:space="0" w:color="auto"/>
        <w:bottom w:val="none" w:sz="0" w:space="0" w:color="auto"/>
        <w:right w:val="none" w:sz="0" w:space="0" w:color="auto"/>
      </w:divBdr>
    </w:div>
    <w:div w:id="206760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782-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1700-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F8A24-351D-40FD-8526-015C48A53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6</Pages>
  <Words>7554</Words>
  <Characters>4306</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Lyudmyla</dc:creator>
  <cp:lastModifiedBy>Пользователь Windows</cp:lastModifiedBy>
  <cp:revision>212</cp:revision>
  <cp:lastPrinted>2026-09-18T08:58:00Z</cp:lastPrinted>
  <dcterms:created xsi:type="dcterms:W3CDTF">2023-02-21T07:57:00Z</dcterms:created>
  <dcterms:modified xsi:type="dcterms:W3CDTF">2026-09-30T10:00:00Z</dcterms:modified>
</cp:coreProperties>
</file>