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E5" w:rsidRPr="00091A3E" w:rsidRDefault="001033E5" w:rsidP="0010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</w:pPr>
      <w:bookmarkStart w:id="0" w:name="_GoBack"/>
      <w:bookmarkEnd w:id="0"/>
    </w:p>
    <w:p w:rsidR="001033E5" w:rsidRPr="00091A3E" w:rsidRDefault="001033E5" w:rsidP="0010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uk-UA"/>
        </w:rPr>
      </w:pPr>
      <w:r w:rsidRPr="00091A3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uk-UA"/>
        </w:rPr>
        <w:t>ПАМ'ЯТКА</w:t>
      </w:r>
    </w:p>
    <w:p w:rsidR="00641603" w:rsidRPr="00091A3E" w:rsidRDefault="001033E5" w:rsidP="0010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uk-UA"/>
        </w:rPr>
      </w:pPr>
      <w:r w:rsidRPr="00091A3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uk-UA"/>
        </w:rPr>
        <w:t xml:space="preserve">про додаткові заходи безпеки </w:t>
      </w:r>
      <w:r w:rsidR="007765E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uk-UA"/>
        </w:rPr>
        <w:t xml:space="preserve">під час </w:t>
      </w:r>
      <w:r w:rsidRPr="00091A3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uk-UA"/>
        </w:rPr>
        <w:t>організації</w:t>
      </w:r>
      <w:r w:rsidR="007765E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uk-UA"/>
        </w:rPr>
        <w:t>, підготовки</w:t>
      </w:r>
      <w:r w:rsidRPr="00091A3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uk-UA"/>
        </w:rPr>
        <w:t xml:space="preserve"> та проведення культурних,</w:t>
      </w:r>
      <w:r w:rsidR="007765E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uk-UA"/>
        </w:rPr>
        <w:t xml:space="preserve"> </w:t>
      </w:r>
      <w:r w:rsidRPr="00091A3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uk-UA"/>
        </w:rPr>
        <w:t>фізкультурно-оздоровчих, спортивних заходів і спортивних змагань, заходів молодіжної політики і сфери національно-патріотичного виховання</w:t>
      </w:r>
      <w:r w:rsidR="007765E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uk-UA"/>
        </w:rPr>
        <w:t xml:space="preserve"> </w:t>
      </w:r>
      <w:r w:rsidRPr="00091A3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uk-UA"/>
        </w:rPr>
        <w:t>на території Волинської області в умовах правового режиму воєнного стану</w:t>
      </w:r>
      <w:r w:rsidR="007765E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uk-UA"/>
        </w:rPr>
        <w:t xml:space="preserve"> </w:t>
      </w:r>
      <w:r w:rsidR="00641603" w:rsidRPr="00091A3E"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uk-UA"/>
        </w:rPr>
        <w:t>(нова редакція)</w:t>
      </w:r>
    </w:p>
    <w:p w:rsidR="001033E5" w:rsidRPr="00091A3E" w:rsidRDefault="001033E5" w:rsidP="0010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7"/>
          <w:szCs w:val="27"/>
          <w:lang w:eastAsia="uk-UA"/>
        </w:rPr>
      </w:pPr>
      <w:r w:rsidRPr="00091A3E">
        <w:rPr>
          <w:rFonts w:ascii="Times New Roman" w:eastAsia="Times New Roman" w:hAnsi="Times New Roman" w:cs="Times New Roman"/>
          <w:i/>
          <w:color w:val="222222"/>
          <w:sz w:val="27"/>
          <w:szCs w:val="27"/>
          <w:lang w:eastAsia="uk-UA"/>
        </w:rPr>
        <w:t xml:space="preserve">(рекомендовано до запровадження та виконання рішенням ради оборони Волинської області від </w:t>
      </w:r>
      <w:r w:rsidR="007765EE">
        <w:rPr>
          <w:rFonts w:ascii="Times New Roman" w:eastAsia="Times New Roman" w:hAnsi="Times New Roman" w:cs="Times New Roman"/>
          <w:i/>
          <w:color w:val="222222"/>
          <w:sz w:val="27"/>
          <w:szCs w:val="27"/>
          <w:lang w:eastAsia="uk-UA"/>
        </w:rPr>
        <w:t>21 лютого 2024 року</w:t>
      </w:r>
      <w:r w:rsidRPr="00091A3E">
        <w:rPr>
          <w:rFonts w:ascii="Times New Roman" w:eastAsia="Times New Roman" w:hAnsi="Times New Roman" w:cs="Times New Roman"/>
          <w:i/>
          <w:color w:val="222222"/>
          <w:sz w:val="27"/>
          <w:szCs w:val="27"/>
          <w:lang w:eastAsia="uk-UA"/>
        </w:rPr>
        <w:t xml:space="preserve"> (протокол № </w:t>
      </w:r>
      <w:r w:rsidR="007765EE">
        <w:rPr>
          <w:rFonts w:ascii="Times New Roman" w:eastAsia="Times New Roman" w:hAnsi="Times New Roman" w:cs="Times New Roman"/>
          <w:i/>
          <w:color w:val="222222"/>
          <w:sz w:val="27"/>
          <w:szCs w:val="27"/>
          <w:lang w:eastAsia="uk-UA"/>
        </w:rPr>
        <w:t>8</w:t>
      </w:r>
      <w:r w:rsidRPr="00091A3E">
        <w:rPr>
          <w:rFonts w:ascii="Times New Roman" w:eastAsia="Times New Roman" w:hAnsi="Times New Roman" w:cs="Times New Roman"/>
          <w:i/>
          <w:color w:val="222222"/>
          <w:sz w:val="27"/>
          <w:szCs w:val="27"/>
          <w:lang w:eastAsia="uk-UA"/>
        </w:rPr>
        <w:t>))</w:t>
      </w:r>
    </w:p>
    <w:p w:rsidR="001033E5" w:rsidRPr="00091A3E" w:rsidRDefault="001033E5" w:rsidP="0010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</w:p>
    <w:p w:rsidR="001033E5" w:rsidRPr="00091A3E" w:rsidRDefault="001033E5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091A3E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Пам'ятку про додаткові заходи безпеки розроблено з метою забезпечення публічної безпеки та громадського порядку в регіоні під час проведення культурних, фізкультурно-оздоровчих, спортивних заходів і спортивних змагань, заходів молодіжної політики і сфери національно-патріотичного виховання в умовах правового режиму воєнного стану.</w:t>
      </w:r>
    </w:p>
    <w:p w:rsidR="001033E5" w:rsidRPr="00091A3E" w:rsidRDefault="001033E5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</w:p>
    <w:p w:rsidR="001033E5" w:rsidRPr="00501CEF" w:rsidRDefault="00471348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1. 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Організатор проведення культурних, фізкультурно-оздоровчих, спортивних заходів і спортивних змагань, заходів молодіжної політики і сфери національно-патріотичного виховання (далі – захід) в умовах воєнного стану на території Волинської області зобов'язаний:</w:t>
      </w:r>
    </w:p>
    <w:p w:rsidR="001033E5" w:rsidRPr="00501CEF" w:rsidRDefault="001033E5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письмово поінформувати про захід командування тактичної групи «Шацьк», Волинську обласну/районну військову адміністрацію або виконавчий орган міської, селищної, сільської ради не пізніше, ніж за 14 робочих днів до дня його проведення;</w:t>
      </w:r>
    </w:p>
    <w:p w:rsidR="001033E5" w:rsidRPr="00501CEF" w:rsidRDefault="001033E5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письмово поінформувати про захід територіальні органи Національної поліції України, Державної служби України з надзвичайних ситуацій, а також Луцький зональний відділ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Вiйськової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служби правопорядку не пізніше, ніж за три доби до його проведення;</w:t>
      </w:r>
    </w:p>
    <w:p w:rsidR="001033E5" w:rsidRPr="00501CEF" w:rsidRDefault="001033E5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забезпечити дотримання санітарних та протиепідемічних заходів з метою запобігання поширенню інфекційних хвороб;</w:t>
      </w:r>
    </w:p>
    <w:p w:rsidR="001033E5" w:rsidRPr="00501CEF" w:rsidRDefault="001033E5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врахувати загальні вимоги, зумовлені правовим режимом воєнного стану, запровадження комендантської години, а також інші чинники, які можуть впливати на безпеку учасників </w:t>
      </w:r>
      <w:r w:rsidR="00471348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та глядачів</w:t>
      </w:r>
      <w:r w:rsidR="00471348" w:rsidRPr="00501CEF">
        <w:rPr>
          <w:rFonts w:ascii="Times New Roman" w:eastAsia="Times New Roman" w:hAnsi="Times New Roman" w:cs="Times New Roman"/>
          <w:color w:val="FF0000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на момент проведення заходу;</w:t>
      </w:r>
    </w:p>
    <w:p w:rsidR="001033E5" w:rsidRPr="00501CEF" w:rsidRDefault="001033E5" w:rsidP="001D5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забезпечити доступ та здійснити попередній огляд укриттів або споруд, що можуть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бути використані як укриття на віддаленість не більше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500 метрів від місця проведення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заходу</w:t>
      </w:r>
      <w:r w:rsidR="00471348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471348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з урахуванням часу евакуації до 10 хвилин пішим кроком, з урахуванням умов пересування осіб з інвалідністю</w:t>
      </w:r>
      <w:r w:rsidR="00643CC9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643CC9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та інших </w:t>
      </w:r>
      <w:proofErr w:type="spellStart"/>
      <w:r w:rsidR="00643CC9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маломобільних</w:t>
      </w:r>
      <w:proofErr w:type="spellEnd"/>
      <w:r w:rsidR="00643CC9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верств населення</w:t>
      </w:r>
      <w:r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, 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н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а можливість вмістити всіх учасників</w:t>
      </w:r>
      <w:r w:rsidR="0070641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, </w:t>
      </w:r>
      <w:r w:rsidR="00471348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гля</w:t>
      </w:r>
      <w:r w:rsidR="000C37EB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дачів</w:t>
      </w:r>
      <w:r w:rsidR="0070641F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,</w:t>
      </w:r>
      <w:r w:rsidR="0070641F" w:rsidRPr="00501CEF">
        <w:rPr>
          <w:rFonts w:ascii="Times New Roman" w:eastAsia="Times New Roman" w:hAnsi="Times New Roman" w:cs="Times New Roman"/>
          <w:color w:val="FF0000"/>
          <w:sz w:val="28"/>
          <w:szCs w:val="27"/>
          <w:lang w:eastAsia="uk-UA"/>
        </w:rPr>
        <w:t xml:space="preserve"> </w:t>
      </w:r>
      <w:r w:rsidR="0070641F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адміністративний персонал</w:t>
      </w:r>
      <w:r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.</w:t>
      </w:r>
      <w:r w:rsidR="00643CC9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У разі відсутності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власних об'єктів фонду захисних споруд цивільного захисту</w:t>
      </w:r>
      <w:r w:rsidR="00643CC9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у місці проведення заходу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, </w:t>
      </w:r>
      <w:r w:rsidR="00643CC9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організатор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повинен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70641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забезпечити укриттям учасників, </w:t>
      </w:r>
      <w:r w:rsidR="000C37EB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глядачів</w:t>
      </w:r>
      <w:r w:rsidR="0070641F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та адміністративний персонал</w:t>
      </w:r>
      <w:r w:rsidR="000C37EB" w:rsidRPr="00501CEF">
        <w:rPr>
          <w:rFonts w:ascii="Times New Roman" w:eastAsia="Times New Roman" w:hAnsi="Times New Roman" w:cs="Times New Roman"/>
          <w:color w:val="FF0000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заходу в об'єктах фонду інших суб'єктів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господарювання (у тому числі на договірних засадах);</w:t>
      </w:r>
    </w:p>
    <w:p w:rsidR="001033E5" w:rsidRPr="00501CEF" w:rsidRDefault="001033E5" w:rsidP="001D5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врахувати вимоги законодавства щодо забезпечення доступності до укриттів людей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з інвалідністю та інших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маломобільних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верств населення;</w:t>
      </w:r>
    </w:p>
    <w:p w:rsidR="001033E5" w:rsidRPr="00501CEF" w:rsidRDefault="001033E5" w:rsidP="001D5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забезпечити наявність засобів першої медичної допомоги й дотримання Правил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пожежної безпеки в Україні, затверджених наказом Міністерства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lastRenderedPageBreak/>
        <w:t>внутрішніх справ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Укра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їни від 30.12.2014 № 1417, зареєстрованих в Міністерстві юстиції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України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05.03.2015 за № 252/26697.</w:t>
      </w:r>
    </w:p>
    <w:p w:rsidR="001D5087" w:rsidRPr="00501CEF" w:rsidRDefault="000C37EB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Організатор заходу спільно із керівником споруди</w:t>
      </w:r>
      <w:r w:rsidR="007323E5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,</w:t>
      </w:r>
      <w:r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де проводитиметься захід:</w:t>
      </w:r>
    </w:p>
    <w:p w:rsidR="000C37EB" w:rsidRPr="00501CEF" w:rsidRDefault="000C37EB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прийма</w:t>
      </w:r>
      <w:r w:rsidR="007323E5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ють</w:t>
      </w:r>
      <w:r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рішення щодо допуску</w:t>
      </w:r>
      <w:r w:rsidR="007323E5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визначеної кількості</w:t>
      </w:r>
      <w:r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глядачів на захід, забезпечують</w:t>
      </w:r>
      <w:r w:rsidR="007323E5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пропускний режим та вжива</w:t>
      </w:r>
      <w:r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ють вичерпних заходів стосовно безпеки під час проведення заходу;</w:t>
      </w:r>
    </w:p>
    <w:p w:rsidR="00EE079A" w:rsidRPr="00501CEF" w:rsidRDefault="007323E5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узагальню</w:t>
      </w:r>
      <w:r w:rsidR="00EE079A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ють інформацію та визначають кількість глядачів, які можуть бути допущенні, із розрахунком міс</w:t>
      </w:r>
      <w:r w:rsidR="0070641F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т</w:t>
      </w:r>
      <w:r w:rsidR="00EE079A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кості укриття або захисної споруди з урахуванням кількості учасників заходу, адміністративного персоналу та можливості їхньої евакуації до 10 хвилин;</w:t>
      </w:r>
    </w:p>
    <w:p w:rsidR="00C947E1" w:rsidRPr="00501CEF" w:rsidRDefault="00C947E1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розробляють план дій на випадок оголошення повітряної тривоги, зокрема відповідності шляхів евакуації затвердженим нормативам з урахуванням умов безперешкодного доступу до укриття осіб з інвалідністю. В інформуванні повинні бути викладені поетапні дії та заходи, яких слід вжити за цих обставин;</w:t>
      </w:r>
    </w:p>
    <w:p w:rsidR="000C37EB" w:rsidRPr="00501CEF" w:rsidRDefault="007323E5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забезпечують</w:t>
      </w:r>
      <w:r w:rsidR="007D2DD2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організацію та здійснення контролю за безпекою під час пропускного режиму визначеної кількості глядачів та учасників заходу. У разі присутності глядачів, кількість яких перевищує 1000 осіб, контроль за безпекою під час пропускного режиму здійснюється із застосуванням технічних засобів контролю (арочні, ручні </w:t>
      </w:r>
      <w:proofErr w:type="spellStart"/>
      <w:r w:rsidR="007D2DD2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металодетектори</w:t>
      </w:r>
      <w:proofErr w:type="spellEnd"/>
      <w:r w:rsidR="007D2DD2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);</w:t>
      </w:r>
    </w:p>
    <w:p w:rsidR="007D2DD2" w:rsidRPr="00501CEF" w:rsidRDefault="007323E5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визнача</w:t>
      </w:r>
      <w:r w:rsidR="007D2DD2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ють максимально допустимі габарити багажу (розмір/висота, ширина, товщина/рюкзаків, сумок, банерів тощо)</w:t>
      </w:r>
      <w:r w:rsidR="003168C2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;</w:t>
      </w:r>
    </w:p>
    <w:p w:rsidR="003168C2" w:rsidRPr="00501CEF" w:rsidRDefault="007323E5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забезпечу</w:t>
      </w:r>
      <w:r w:rsidR="003168C2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ють наявність кімнат зберігання або камери схову предметів, заборонених для пронесення на територію споруди, у разі їх вилучення.</w:t>
      </w:r>
    </w:p>
    <w:p w:rsidR="003168C2" w:rsidRPr="00501CEF" w:rsidRDefault="003168C2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7"/>
          <w:lang w:eastAsia="uk-UA"/>
        </w:rPr>
      </w:pPr>
    </w:p>
    <w:p w:rsidR="001033E5" w:rsidRPr="00501CEF" w:rsidRDefault="001033E5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2. 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Повідомлення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про проведення заходу подає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ться:</w:t>
      </w:r>
    </w:p>
    <w:p w:rsidR="001033E5" w:rsidRPr="00501CEF" w:rsidRDefault="001033E5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командуванню тактичної г</w:t>
      </w:r>
      <w:r w:rsidR="003168C2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рупи «Шацьк</w:t>
      </w:r>
      <w:r w:rsidR="00732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»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;</w:t>
      </w:r>
    </w:p>
    <w:p w:rsidR="001033E5" w:rsidRPr="00501CEF" w:rsidRDefault="001033E5" w:rsidP="00316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виконавчому органу сільської, се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лищної, міської ради, якщо 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захід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заплановано</w:t>
      </w:r>
      <w:r w:rsidR="003168C2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провести на території відповідного села, селища чи міста;</w:t>
      </w:r>
    </w:p>
    <w:p w:rsidR="001D5087" w:rsidRPr="00501CEF" w:rsidRDefault="001033E5" w:rsidP="001D5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районним 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військовим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адміністраціям, якщо 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захід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планується провести за</w:t>
      </w:r>
      <w:r w:rsidR="00732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маршрутом, що пролягає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732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по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території кіль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кох сіл, селищ, міст;</w:t>
      </w:r>
    </w:p>
    <w:p w:rsidR="001033E5" w:rsidRPr="00501CEF" w:rsidRDefault="001033E5" w:rsidP="001D5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обласній військовій адміністрації у разі проведення всеукраїнських спортивних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заходів, передбачених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календарним планом фізкультурно-оздоровчих, спортивних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заходів та спортивних змагань області, або якщо 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захід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планується провести за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маршрутом, що пролягає по 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територій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кількох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районів.</w:t>
      </w:r>
    </w:p>
    <w:p w:rsidR="001033E5" w:rsidRPr="00501CEF" w:rsidRDefault="001D5087" w:rsidP="001D5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У 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повідомлені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про прове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дення заходу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зазначається 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інформація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про:</w:t>
      </w:r>
    </w:p>
    <w:p w:rsidR="001033E5" w:rsidRPr="00501CEF" w:rsidRDefault="001033E5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дату, час початку та тривалість заходу:</w:t>
      </w:r>
    </w:p>
    <w:p w:rsidR="001033E5" w:rsidRPr="00501CEF" w:rsidRDefault="001D5087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місце проведення або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маршрут заходу:</w:t>
      </w:r>
    </w:p>
    <w:p w:rsidR="001033E5" w:rsidRPr="00501CEF" w:rsidRDefault="001033E5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мету заходу та очікувану кількість учасників </w:t>
      </w:r>
      <w:r w:rsidR="003168C2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на заході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;</w:t>
      </w:r>
    </w:p>
    <w:p w:rsidR="001033E5" w:rsidRPr="00501CEF" w:rsidRDefault="001033E5" w:rsidP="00670C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прізвище, ім'я, по батькові особи, яка є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органiзатором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заходу, та відповідальної</w:t>
      </w:r>
      <w:r w:rsidR="001D50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особи за його проведення, або представника юридичної особи, громадського об'єднання,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інститутів громадянського суспільства, закладу культури та 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інші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, які є організатором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заходу, номери телефонів, адресу, електронну пошту за наявності.</w:t>
      </w:r>
    </w:p>
    <w:p w:rsidR="00670CA6" w:rsidRPr="00501CEF" w:rsidRDefault="00670CA6" w:rsidP="001033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</w:p>
    <w:p w:rsidR="001033E5" w:rsidRPr="00501CEF" w:rsidRDefault="001033E5" w:rsidP="00670C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lastRenderedPageBreak/>
        <w:t xml:space="preserve">3. У разі, якщо 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від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ком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андування тактичної групи «Шацьк»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, </w:t>
      </w:r>
      <w:r w:rsidR="00641603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обласної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вiйськової</w:t>
      </w:r>
      <w:proofErr w:type="spellEnd"/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адмiнiстрації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,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районноï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вiйськової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адміністрації,</w:t>
      </w:r>
      <w:r w:rsidR="00424264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виконавчого органу сільської, селищної, міської ради,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територіальних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органiв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Національної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поліції України, Державної служби України з надзвичайних ситуацій, Луцького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424264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зонального відділу </w:t>
      </w:r>
      <w:proofErr w:type="spellStart"/>
      <w:r w:rsidR="00424264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В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iйськової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служби правопорядку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надiйшли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письмовi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зауваження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щодо проведення запланованого заходу, </w:t>
      </w:r>
      <w:r w:rsidR="00A70C8B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організатор спільно з керівником споруди враховують їх та вживають усіх вичерпних заходів для їх негайного усунення. </w:t>
      </w:r>
    </w:p>
    <w:p w:rsidR="001033E5" w:rsidRPr="00501CEF" w:rsidRDefault="001033E5" w:rsidP="00670C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Про усунення зауваження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органiзатор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зобов'язаний письмово повідомити орган</w:t>
      </w:r>
      <w:r w:rsidR="00FC7ED9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/структуру/установу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, що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їх </w:t>
      </w:r>
      <w:r w:rsidR="00FC7ED9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надіслав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. У разі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неусунення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зауважень або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неповiдомлення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про їх усунення, або їх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усунення не можливе до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запланованоï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дати проведення 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–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проведення заходу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забороняється.</w:t>
      </w:r>
    </w:p>
    <w:p w:rsidR="00D20A5A" w:rsidRPr="00501CEF" w:rsidRDefault="00D20A5A" w:rsidP="00670C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</w:p>
    <w:p w:rsidR="001033E5" w:rsidRPr="00501CEF" w:rsidRDefault="001033E5" w:rsidP="00670C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4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. Організатор заходу </w:t>
      </w:r>
      <w:r w:rsidR="00C947E1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спільно із керівником споруди</w:t>
      </w:r>
      <w:r w:rsidR="00C947E1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забезпечує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загальне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керiвництво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заходом, проводить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ознайомлювальний інструктаж щодо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заходiв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безпеки:</w:t>
      </w:r>
    </w:p>
    <w:p w:rsidR="00C947E1" w:rsidRPr="00501CEF" w:rsidRDefault="001033E5" w:rsidP="00670C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до початку проведення заходу вживає заходів щодо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iнформування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учасників </w:t>
      </w:r>
      <w:r w:rsidR="003168C2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та глядачів</w:t>
      </w:r>
      <w:r w:rsidR="003168C2" w:rsidRPr="00501CEF">
        <w:rPr>
          <w:rFonts w:ascii="Times New Roman" w:eastAsia="Times New Roman" w:hAnsi="Times New Roman" w:cs="Times New Roman"/>
          <w:color w:val="FF0000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про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алгоритм дій у разі отримання відповідних сигналів оповіщення та про місце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розташування i маршрут руху до найближчого укриття. У приміщеннях/спорудах, де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відбувається захід, повинні бути розміщені схеми шляхів евакуації та покажчики руху до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захисних споруд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цивiльного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захисту та/або найпростіших укриттів у всіх доступних для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3168C2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ознайомлення місцях</w:t>
      </w:r>
      <w:r w:rsidR="00C947E1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;</w:t>
      </w:r>
    </w:p>
    <w:p w:rsidR="001033E5" w:rsidRPr="00501CEF" w:rsidRDefault="00670CA6" w:rsidP="00670C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у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разі оголошення повітряної тривоги чи загрози, або виникнення надзвичайних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ситуацій організатор (керівник, старший заходу, представник організатора, відповідальна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особа) негайно припиняє проведення заходу, сповіщає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про це його учасників </w:t>
      </w:r>
      <w:r w:rsidR="00C947E1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та</w:t>
      </w:r>
      <w:r w:rsidR="00EE079A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 xml:space="preserve"> глядачів</w:t>
      </w:r>
      <w:r w:rsidR="00EE079A" w:rsidRPr="00501CEF">
        <w:rPr>
          <w:rFonts w:ascii="Times New Roman" w:eastAsia="Times New Roman" w:hAnsi="Times New Roman" w:cs="Times New Roman"/>
          <w:color w:val="FF0000"/>
          <w:sz w:val="28"/>
          <w:szCs w:val="27"/>
          <w:lang w:eastAsia="uk-UA"/>
        </w:rPr>
        <w:t xml:space="preserve"> </w:t>
      </w:r>
      <w:r w:rsidR="00C947E1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і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організовує їх евакуацію згідно з заздалегідь розробленою та наочно розміщеною схемою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і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покажчиками місця розташування захисних споруд цивільного захисту або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найпростіших укриттів;</w:t>
      </w:r>
    </w:p>
    <w:p w:rsidR="001033E5" w:rsidRPr="00501CEF" w:rsidRDefault="001033E5" w:rsidP="00670C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після завершення повітряної тривоги або інших надзвичайних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ситуацiй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чи загроз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сповіщає про вихід із укриття, приймає рішення про продовження проведення заходу i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визна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чає час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його початку.</w:t>
      </w:r>
    </w:p>
    <w:p w:rsidR="00670CA6" w:rsidRPr="00501CEF" w:rsidRDefault="00670CA6" w:rsidP="00670C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</w:p>
    <w:p w:rsidR="001033E5" w:rsidRPr="00501CEF" w:rsidRDefault="001033E5" w:rsidP="00D13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5. Учасники</w:t>
      </w:r>
      <w:r w:rsidR="00EE079A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EE079A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та глядачі</w:t>
      </w:r>
      <w:r w:rsidRPr="00501CEF">
        <w:rPr>
          <w:rFonts w:ascii="Times New Roman" w:eastAsia="Times New Roman" w:hAnsi="Times New Roman" w:cs="Times New Roman"/>
          <w:color w:val="FF0000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заходів зобов'язані дотримуватись громадського порядку та</w:t>
      </w:r>
      <w:r w:rsidR="00670CA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виконувати вказівки організатора (керівника, старшого заходу, представника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організатора, </w:t>
      </w:r>
      <w:proofErr w:type="spellStart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відповідальноï</w:t>
      </w:r>
      <w:proofErr w:type="spellEnd"/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особи) в ході проведення таких заходів.</w:t>
      </w:r>
    </w:p>
    <w:p w:rsidR="00C947E1" w:rsidRPr="00501CEF" w:rsidRDefault="00C947E1" w:rsidP="00D13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</w:p>
    <w:p w:rsidR="00D138EF" w:rsidRPr="00501CEF" w:rsidRDefault="001033E5" w:rsidP="00D13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6. Учасники фізкультурно-оздоровчих, спортивних заходів і змагань:</w:t>
      </w:r>
    </w:p>
    <w:p w:rsidR="001033E5" w:rsidRPr="00501CEF" w:rsidRDefault="001033E5" w:rsidP="00EE07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обов'язково проходять інструктаж і підписують відповідну ознайомлювальну</w:t>
      </w:r>
      <w:r w:rsidR="00EE079A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форму, що є невід'ємною складовою заявки на змагання;</w:t>
      </w:r>
    </w:p>
    <w:p w:rsidR="001033E5" w:rsidRPr="00501CEF" w:rsidRDefault="001033E5" w:rsidP="00D13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за 48 годин до початку заходу представники команд подають до секретаріату заявку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зі складом спортсменів, тренерів, суддів і фахівців, які братимуть участь у змаганні або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будуть залучені до його проведення.</w:t>
      </w:r>
    </w:p>
    <w:p w:rsidR="00C947E1" w:rsidRPr="00501CEF" w:rsidRDefault="00C947E1" w:rsidP="00D13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</w:p>
    <w:p w:rsidR="001033E5" w:rsidRPr="00501CEF" w:rsidRDefault="001033E5" w:rsidP="00D13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lastRenderedPageBreak/>
        <w:t xml:space="preserve">7. Кількість </w:t>
      </w:r>
      <w:r w:rsidR="00C947E1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осіб </w:t>
      </w:r>
      <w:r w:rsidR="00C947E1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учасників, глядачів та адміністративного персоналу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не повинна перевищувати розрахунок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місткості захисних споруд цивільного захисту або найпростіших укриттів, розташованих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в радіусі до 500 метрів від місця проведення та погоджених з органами місцевого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самоврядування.</w:t>
      </w:r>
    </w:p>
    <w:p w:rsidR="00C947E1" w:rsidRPr="00501CEF" w:rsidRDefault="00C947E1" w:rsidP="00D13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</w:p>
    <w:p w:rsidR="001033E5" w:rsidRPr="00501CEF" w:rsidRDefault="00C947E1" w:rsidP="00D13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8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. Організація заходів у закладах культури області здійснюється</w:t>
      </w:r>
      <w:r w:rsidR="00A70C8B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також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з урахуванням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Методичних рекомендацій щодо роботи закладів культури на підконтрольній Україні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території з урахуванням безпеки відвідувачів, затверджених наказом Міністерства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культури та інформаційної політики України від 28.06.2023 № 349</w:t>
      </w:r>
      <w:r w:rsidR="00EF0916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(зі змінами)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.</w:t>
      </w:r>
    </w:p>
    <w:p w:rsidR="00C947E1" w:rsidRPr="00501CEF" w:rsidRDefault="00C947E1" w:rsidP="00D13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</w:p>
    <w:p w:rsidR="001033E5" w:rsidRPr="00501CEF" w:rsidRDefault="00B10399" w:rsidP="00D138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</w:pPr>
      <w:r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9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. Організатор заход</w:t>
      </w:r>
      <w:r w:rsidR="005E75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у</w:t>
      </w:r>
      <w:r w:rsidR="00C947E1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спільно з керівник</w:t>
      </w:r>
      <w:r w:rsidR="005E75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ом</w:t>
      </w:r>
      <w:r w:rsidR="00C947E1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споруди, де провод</w:t>
      </w:r>
      <w:r w:rsidR="005E75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и</w:t>
      </w:r>
      <w:r w:rsidR="00C947E1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ться зах</w:t>
      </w:r>
      <w:r w:rsidR="005E7587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ід</w:t>
      </w:r>
      <w:r w:rsidR="00C947E1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,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несуть персональну відповідальність за безпеку присутніх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учасників </w:t>
      </w:r>
      <w:r w:rsidR="00146246" w:rsidRPr="00501CEF">
        <w:rPr>
          <w:rFonts w:ascii="Times New Roman" w:eastAsia="Times New Roman" w:hAnsi="Times New Roman" w:cs="Times New Roman"/>
          <w:sz w:val="28"/>
          <w:szCs w:val="27"/>
          <w:lang w:eastAsia="uk-UA"/>
        </w:rPr>
        <w:t>та глядачів</w:t>
      </w:r>
      <w:r w:rsidR="00146246" w:rsidRPr="00501CEF">
        <w:rPr>
          <w:rFonts w:ascii="Times New Roman" w:eastAsia="Times New Roman" w:hAnsi="Times New Roman" w:cs="Times New Roman"/>
          <w:color w:val="FF0000"/>
          <w:sz w:val="28"/>
          <w:szCs w:val="27"/>
          <w:lang w:eastAsia="uk-UA"/>
        </w:rPr>
        <w:t xml:space="preserve"> 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і належну організацію заходу з урахуванням додаткових заходів</w:t>
      </w:r>
      <w:r w:rsidR="00D138EF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 xml:space="preserve"> </w:t>
      </w:r>
      <w:r w:rsidR="001033E5" w:rsidRPr="00501CEF">
        <w:rPr>
          <w:rFonts w:ascii="Times New Roman" w:eastAsia="Times New Roman" w:hAnsi="Times New Roman" w:cs="Times New Roman"/>
          <w:color w:val="222222"/>
          <w:sz w:val="28"/>
          <w:szCs w:val="27"/>
          <w:lang w:eastAsia="uk-UA"/>
        </w:rPr>
        <w:t>безпеки, зумовлених умовами правового режиму воєнного стану.</w:t>
      </w:r>
    </w:p>
    <w:p w:rsidR="00794259" w:rsidRPr="00501CEF" w:rsidRDefault="00794259" w:rsidP="001033E5">
      <w:pPr>
        <w:ind w:firstLine="567"/>
        <w:jc w:val="both"/>
        <w:rPr>
          <w:sz w:val="28"/>
          <w:szCs w:val="27"/>
        </w:rPr>
      </w:pPr>
    </w:p>
    <w:p w:rsidR="00D20A5A" w:rsidRPr="00091A3E" w:rsidRDefault="00D20A5A" w:rsidP="00D20A5A">
      <w:pPr>
        <w:ind w:firstLine="567"/>
        <w:jc w:val="center"/>
        <w:rPr>
          <w:sz w:val="28"/>
          <w:szCs w:val="27"/>
        </w:rPr>
      </w:pPr>
      <w:r>
        <w:rPr>
          <w:sz w:val="28"/>
          <w:szCs w:val="27"/>
        </w:rPr>
        <w:t>_______________________________________</w:t>
      </w:r>
    </w:p>
    <w:sectPr w:rsidR="00D20A5A" w:rsidRPr="00091A3E" w:rsidSect="007323E5">
      <w:head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9D" w:rsidRDefault="0050089D" w:rsidP="00D138EF">
      <w:pPr>
        <w:spacing w:after="0" w:line="240" w:lineRule="auto"/>
      </w:pPr>
      <w:r>
        <w:separator/>
      </w:r>
    </w:p>
  </w:endnote>
  <w:endnote w:type="continuationSeparator" w:id="0">
    <w:p w:rsidR="0050089D" w:rsidRDefault="0050089D" w:rsidP="00D1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9D" w:rsidRDefault="0050089D" w:rsidP="00D138EF">
      <w:pPr>
        <w:spacing w:after="0" w:line="240" w:lineRule="auto"/>
      </w:pPr>
      <w:r>
        <w:separator/>
      </w:r>
    </w:p>
  </w:footnote>
  <w:footnote w:type="continuationSeparator" w:id="0">
    <w:p w:rsidR="0050089D" w:rsidRDefault="0050089D" w:rsidP="00D1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059465"/>
      <w:docPartObj>
        <w:docPartGallery w:val="Page Numbers (Top of Page)"/>
        <w:docPartUnique/>
      </w:docPartObj>
    </w:sdtPr>
    <w:sdtContent>
      <w:p w:rsidR="00D138EF" w:rsidRDefault="00BF1329">
        <w:pPr>
          <w:pStyle w:val="a3"/>
          <w:jc w:val="center"/>
        </w:pPr>
        <w:r>
          <w:fldChar w:fldCharType="begin"/>
        </w:r>
        <w:r w:rsidR="00D138EF">
          <w:instrText>PAGE   \* MERGEFORMAT</w:instrText>
        </w:r>
        <w:r>
          <w:fldChar w:fldCharType="separate"/>
        </w:r>
        <w:r w:rsidR="007765EE" w:rsidRPr="007765EE">
          <w:rPr>
            <w:noProof/>
            <w:lang w:val="ru-RU"/>
          </w:rPr>
          <w:t>4</w:t>
        </w:r>
        <w:r>
          <w:fldChar w:fldCharType="end"/>
        </w:r>
      </w:p>
    </w:sdtContent>
  </w:sdt>
  <w:p w:rsidR="00D138EF" w:rsidRDefault="00D138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CFF"/>
    <w:rsid w:val="00065CFF"/>
    <w:rsid w:val="00091A3E"/>
    <w:rsid w:val="000C37EB"/>
    <w:rsid w:val="001033E5"/>
    <w:rsid w:val="00146246"/>
    <w:rsid w:val="001D5087"/>
    <w:rsid w:val="003168C2"/>
    <w:rsid w:val="003B5F4A"/>
    <w:rsid w:val="00424264"/>
    <w:rsid w:val="00471348"/>
    <w:rsid w:val="004C42EC"/>
    <w:rsid w:val="004F04AB"/>
    <w:rsid w:val="0050089D"/>
    <w:rsid w:val="00501CEF"/>
    <w:rsid w:val="005E7587"/>
    <w:rsid w:val="00641603"/>
    <w:rsid w:val="00643CC9"/>
    <w:rsid w:val="006666B7"/>
    <w:rsid w:val="00670CA6"/>
    <w:rsid w:val="006B3DCA"/>
    <w:rsid w:val="0070641F"/>
    <w:rsid w:val="007323E5"/>
    <w:rsid w:val="007765EE"/>
    <w:rsid w:val="00794259"/>
    <w:rsid w:val="007D2DD2"/>
    <w:rsid w:val="00A70C8B"/>
    <w:rsid w:val="00B10399"/>
    <w:rsid w:val="00BC6BFB"/>
    <w:rsid w:val="00BF1329"/>
    <w:rsid w:val="00C705BA"/>
    <w:rsid w:val="00C947E1"/>
    <w:rsid w:val="00D138EF"/>
    <w:rsid w:val="00D20A5A"/>
    <w:rsid w:val="00D32379"/>
    <w:rsid w:val="00EE079A"/>
    <w:rsid w:val="00EF0916"/>
    <w:rsid w:val="00FC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8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8EF"/>
  </w:style>
  <w:style w:type="paragraph" w:styleId="a5">
    <w:name w:val="footer"/>
    <w:basedOn w:val="a"/>
    <w:link w:val="a6"/>
    <w:uiPriority w:val="99"/>
    <w:unhideWhenUsed/>
    <w:rsid w:val="00D138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8EF"/>
  </w:style>
  <w:style w:type="paragraph" w:styleId="a7">
    <w:name w:val="Balloon Text"/>
    <w:basedOn w:val="a"/>
    <w:link w:val="a8"/>
    <w:uiPriority w:val="99"/>
    <w:semiHidden/>
    <w:unhideWhenUsed/>
    <w:rsid w:val="00C7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5757</Words>
  <Characters>3282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ТЕХНОРАЙ</dc:creator>
  <cp:keywords/>
  <dc:description/>
  <cp:lastModifiedBy>Admin</cp:lastModifiedBy>
  <cp:revision>15</cp:revision>
  <cp:lastPrinted>2024-02-06T08:03:00Z</cp:lastPrinted>
  <dcterms:created xsi:type="dcterms:W3CDTF">2024-02-02T06:55:00Z</dcterms:created>
  <dcterms:modified xsi:type="dcterms:W3CDTF">2024-02-22T09:41:00Z</dcterms:modified>
</cp:coreProperties>
</file>