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BE" w:rsidRPr="002A020E" w:rsidRDefault="009307BE" w:rsidP="00625B98">
      <w:pPr>
        <w:overflowPunct w:val="0"/>
        <w:autoSpaceDE w:val="0"/>
        <w:autoSpaceDN w:val="0"/>
        <w:adjustRightInd w:val="0"/>
        <w:ind w:left="5103"/>
        <w:rPr>
          <w:szCs w:val="28"/>
        </w:rPr>
      </w:pPr>
      <w:r w:rsidRPr="002A020E">
        <w:rPr>
          <w:szCs w:val="28"/>
        </w:rPr>
        <w:t>ЗАТВЕРДЖЕНО</w:t>
      </w:r>
      <w:bookmarkStart w:id="0" w:name="_GoBack"/>
      <w:bookmarkEnd w:id="0"/>
    </w:p>
    <w:p w:rsidR="009307BE" w:rsidRDefault="00625B98" w:rsidP="00625B98">
      <w:pPr>
        <w:overflowPunct w:val="0"/>
        <w:autoSpaceDE w:val="0"/>
        <w:autoSpaceDN w:val="0"/>
        <w:adjustRightInd w:val="0"/>
        <w:ind w:left="5103"/>
        <w:rPr>
          <w:szCs w:val="28"/>
        </w:rPr>
      </w:pPr>
      <w:r>
        <w:rPr>
          <w:szCs w:val="28"/>
        </w:rPr>
        <w:t>Наказ начальника</w:t>
      </w:r>
      <w:r w:rsidR="009307BE" w:rsidRPr="002A020E">
        <w:rPr>
          <w:szCs w:val="28"/>
        </w:rPr>
        <w:t xml:space="preserve"> </w:t>
      </w:r>
      <w:r w:rsidR="009307BE">
        <w:rPr>
          <w:szCs w:val="28"/>
        </w:rPr>
        <w:t xml:space="preserve">Волинської </w:t>
      </w:r>
    </w:p>
    <w:p w:rsidR="009307BE" w:rsidRPr="002A020E" w:rsidRDefault="009307BE" w:rsidP="00625B98">
      <w:pPr>
        <w:overflowPunct w:val="0"/>
        <w:autoSpaceDE w:val="0"/>
        <w:autoSpaceDN w:val="0"/>
        <w:adjustRightInd w:val="0"/>
        <w:ind w:left="5103"/>
        <w:rPr>
          <w:szCs w:val="28"/>
        </w:rPr>
      </w:pPr>
      <w:r w:rsidRPr="002A020E">
        <w:rPr>
          <w:szCs w:val="28"/>
        </w:rPr>
        <w:t>обласної</w:t>
      </w:r>
      <w:r>
        <w:rPr>
          <w:szCs w:val="28"/>
        </w:rPr>
        <w:t xml:space="preserve"> </w:t>
      </w:r>
      <w:r w:rsidR="00625B98">
        <w:rPr>
          <w:szCs w:val="28"/>
        </w:rPr>
        <w:t>військової</w:t>
      </w:r>
      <w:r>
        <w:rPr>
          <w:szCs w:val="28"/>
        </w:rPr>
        <w:t xml:space="preserve"> адміністрації</w:t>
      </w:r>
    </w:p>
    <w:p w:rsidR="009307BE" w:rsidRDefault="009307BE" w:rsidP="009307BE">
      <w:pPr>
        <w:overflowPunct w:val="0"/>
        <w:autoSpaceDE w:val="0"/>
        <w:autoSpaceDN w:val="0"/>
        <w:adjustRightInd w:val="0"/>
        <w:ind w:left="5670"/>
        <w:rPr>
          <w:szCs w:val="28"/>
        </w:rPr>
      </w:pPr>
      <w:r w:rsidRPr="002A020E">
        <w:rPr>
          <w:szCs w:val="28"/>
        </w:rPr>
        <w:tab/>
      </w:r>
      <w:r w:rsidRPr="002A020E">
        <w:rPr>
          <w:szCs w:val="28"/>
        </w:rPr>
        <w:tab/>
        <w:t xml:space="preserve">№ </w:t>
      </w:r>
    </w:p>
    <w:p w:rsidR="009307BE" w:rsidRDefault="009307BE" w:rsidP="006905A4">
      <w:pPr>
        <w:tabs>
          <w:tab w:val="left" w:pos="3405"/>
        </w:tabs>
        <w:jc w:val="center"/>
      </w:pPr>
    </w:p>
    <w:p w:rsidR="006905A4" w:rsidRPr="009307BE" w:rsidRDefault="006905A4" w:rsidP="006905A4">
      <w:pPr>
        <w:tabs>
          <w:tab w:val="left" w:pos="3405"/>
        </w:tabs>
        <w:jc w:val="center"/>
        <w:rPr>
          <w:b/>
        </w:rPr>
      </w:pPr>
      <w:r w:rsidRPr="009307BE">
        <w:rPr>
          <w:b/>
        </w:rPr>
        <w:t>ЗМІНИ</w:t>
      </w:r>
    </w:p>
    <w:p w:rsidR="006905A4" w:rsidRPr="009307BE" w:rsidRDefault="006905A4" w:rsidP="006905A4">
      <w:pPr>
        <w:ind w:right="282"/>
        <w:jc w:val="center"/>
        <w:rPr>
          <w:b/>
        </w:rPr>
      </w:pPr>
      <w:r w:rsidRPr="009307BE">
        <w:rPr>
          <w:b/>
        </w:rPr>
        <w:t>до Комплексної програми розвитку агропромислового комплексу Волинської області на 2023-2026 роки</w:t>
      </w:r>
      <w:r w:rsidR="00554DA6" w:rsidRPr="009307BE">
        <w:rPr>
          <w:b/>
        </w:rPr>
        <w:t>, затвердженої рішенням обласної ради від 03 листопада 2022 року № 19/3</w:t>
      </w:r>
    </w:p>
    <w:p w:rsidR="006905A4" w:rsidRPr="00554DA6" w:rsidRDefault="006905A4" w:rsidP="006905A4">
      <w:pPr>
        <w:ind w:right="282"/>
        <w:jc w:val="center"/>
        <w:rPr>
          <w:sz w:val="18"/>
        </w:rPr>
      </w:pPr>
    </w:p>
    <w:p w:rsidR="00554DA6" w:rsidRDefault="00554DA6" w:rsidP="00554DA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rPr>
          <w:szCs w:val="28"/>
        </w:rPr>
      </w:pPr>
      <w:r>
        <w:rPr>
          <w:szCs w:val="28"/>
        </w:rPr>
        <w:t>Викласти у новій редакції:</w:t>
      </w:r>
    </w:p>
    <w:p w:rsidR="006905A4" w:rsidRPr="009C224D" w:rsidRDefault="00554DA6" w:rsidP="00554DA6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rPr>
          <w:szCs w:val="28"/>
        </w:rPr>
      </w:pPr>
      <w:r>
        <w:rPr>
          <w:szCs w:val="28"/>
        </w:rPr>
        <w:t>Паспорт Програми.</w:t>
      </w:r>
    </w:p>
    <w:p w:rsidR="009C224D" w:rsidRPr="005B74F4" w:rsidRDefault="009C224D" w:rsidP="009C224D">
      <w:pPr>
        <w:pStyle w:val="1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bookmarkStart w:id="1" w:name="_Toc83026748"/>
      <w:r w:rsidRPr="005B74F4">
        <w:rPr>
          <w:rFonts w:ascii="Times New Roman" w:hAnsi="Times New Roman"/>
          <w:sz w:val="28"/>
          <w:szCs w:val="28"/>
        </w:rPr>
        <w:t>ПАСПОРТ ПРОГРАМИ</w:t>
      </w:r>
      <w:bookmarkEnd w:id="1"/>
    </w:p>
    <w:p w:rsidR="009C224D" w:rsidRPr="00554DA6" w:rsidRDefault="009C224D" w:rsidP="009C224D">
      <w:pPr>
        <w:pStyle w:val="a4"/>
        <w:ind w:left="414"/>
        <w:rPr>
          <w:b/>
          <w:bCs/>
          <w:sz w:val="1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09"/>
        <w:gridCol w:w="5777"/>
      </w:tblGrid>
      <w:tr w:rsidR="009C224D" w:rsidRPr="005B74F4" w:rsidTr="001723D2">
        <w:tc>
          <w:tcPr>
            <w:tcW w:w="568" w:type="dxa"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1.</w:t>
            </w:r>
          </w:p>
        </w:tc>
        <w:tc>
          <w:tcPr>
            <w:tcW w:w="3509" w:type="dxa"/>
          </w:tcPr>
          <w:p w:rsidR="009C224D" w:rsidRPr="005B74F4" w:rsidRDefault="009C224D" w:rsidP="001723D2">
            <w:pPr>
              <w:jc w:val="both"/>
              <w:rPr>
                <w:szCs w:val="28"/>
              </w:rPr>
            </w:pPr>
            <w:r w:rsidRPr="005B74F4">
              <w:rPr>
                <w:szCs w:val="28"/>
              </w:rPr>
              <w:t>Ініціатор розроблення Програми</w:t>
            </w:r>
          </w:p>
        </w:tc>
        <w:tc>
          <w:tcPr>
            <w:tcW w:w="5777" w:type="dxa"/>
          </w:tcPr>
          <w:p w:rsidR="009C224D" w:rsidRPr="005B74F4" w:rsidRDefault="009C224D" w:rsidP="001723D2">
            <w:pPr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Волинська обласна державна адміністрація</w:t>
            </w:r>
          </w:p>
        </w:tc>
      </w:tr>
      <w:tr w:rsidR="009C224D" w:rsidRPr="005B74F4" w:rsidTr="001723D2">
        <w:tc>
          <w:tcPr>
            <w:tcW w:w="568" w:type="dxa"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2.</w:t>
            </w:r>
          </w:p>
        </w:tc>
        <w:tc>
          <w:tcPr>
            <w:tcW w:w="3509" w:type="dxa"/>
          </w:tcPr>
          <w:p w:rsidR="009C224D" w:rsidRPr="005B74F4" w:rsidRDefault="009C224D" w:rsidP="001723D2">
            <w:pPr>
              <w:jc w:val="both"/>
              <w:rPr>
                <w:szCs w:val="28"/>
              </w:rPr>
            </w:pPr>
            <w:r w:rsidRPr="005B74F4">
              <w:rPr>
                <w:szCs w:val="28"/>
              </w:rPr>
              <w:t>Розробник Програми</w:t>
            </w:r>
          </w:p>
        </w:tc>
        <w:tc>
          <w:tcPr>
            <w:tcW w:w="5777" w:type="dxa"/>
          </w:tcPr>
          <w:p w:rsidR="009C224D" w:rsidRPr="005B74F4" w:rsidRDefault="009C224D" w:rsidP="001723D2">
            <w:pPr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Управління агропромислового розвитку Волинської обласної державної адміністрації</w:t>
            </w:r>
          </w:p>
        </w:tc>
      </w:tr>
      <w:tr w:rsidR="009C224D" w:rsidRPr="005B74F4" w:rsidTr="001723D2">
        <w:tc>
          <w:tcPr>
            <w:tcW w:w="568" w:type="dxa"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3.</w:t>
            </w:r>
          </w:p>
        </w:tc>
        <w:tc>
          <w:tcPr>
            <w:tcW w:w="3509" w:type="dxa"/>
          </w:tcPr>
          <w:p w:rsidR="009C224D" w:rsidRPr="005B74F4" w:rsidRDefault="009C224D" w:rsidP="001723D2">
            <w:pPr>
              <w:jc w:val="both"/>
              <w:rPr>
                <w:szCs w:val="28"/>
              </w:rPr>
            </w:pPr>
            <w:proofErr w:type="spellStart"/>
            <w:r w:rsidRPr="005B74F4">
              <w:rPr>
                <w:szCs w:val="28"/>
              </w:rPr>
              <w:t>Співрозробники</w:t>
            </w:r>
            <w:proofErr w:type="spellEnd"/>
            <w:r w:rsidRPr="005B74F4">
              <w:rPr>
                <w:szCs w:val="28"/>
              </w:rPr>
              <w:t xml:space="preserve"> Програми</w:t>
            </w:r>
          </w:p>
        </w:tc>
        <w:tc>
          <w:tcPr>
            <w:tcW w:w="5777" w:type="dxa"/>
          </w:tcPr>
          <w:p w:rsidR="009C224D" w:rsidRPr="005B74F4" w:rsidRDefault="009C224D" w:rsidP="001723D2">
            <w:pPr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Асоціація фермерів та приватних землевласників області</w:t>
            </w:r>
          </w:p>
        </w:tc>
      </w:tr>
      <w:tr w:rsidR="009C224D" w:rsidRPr="005B74F4" w:rsidTr="001723D2">
        <w:tc>
          <w:tcPr>
            <w:tcW w:w="568" w:type="dxa"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4.</w:t>
            </w:r>
          </w:p>
        </w:tc>
        <w:tc>
          <w:tcPr>
            <w:tcW w:w="3509" w:type="dxa"/>
          </w:tcPr>
          <w:p w:rsidR="009C224D" w:rsidRPr="005B74F4" w:rsidRDefault="009C224D" w:rsidP="001723D2">
            <w:pPr>
              <w:jc w:val="both"/>
              <w:rPr>
                <w:szCs w:val="28"/>
              </w:rPr>
            </w:pPr>
            <w:r w:rsidRPr="005B74F4">
              <w:rPr>
                <w:szCs w:val="28"/>
              </w:rPr>
              <w:t>Відповідальні виконавці Програми</w:t>
            </w:r>
          </w:p>
        </w:tc>
        <w:tc>
          <w:tcPr>
            <w:tcW w:w="5777" w:type="dxa"/>
          </w:tcPr>
          <w:p w:rsidR="009C224D" w:rsidRPr="005B74F4" w:rsidRDefault="009C224D" w:rsidP="001723D2">
            <w:pPr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Волинська обласна державна адміністрація</w:t>
            </w:r>
          </w:p>
          <w:p w:rsidR="009C224D" w:rsidRPr="005B74F4" w:rsidRDefault="009C224D" w:rsidP="001723D2">
            <w:pPr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Управління агропромислового розвитку</w:t>
            </w:r>
            <w:r w:rsidR="00554DA6">
              <w:rPr>
                <w:szCs w:val="28"/>
              </w:rPr>
              <w:t xml:space="preserve">, Обласний Фонд підтримки індивідуального житлового будівництва на селі </w:t>
            </w:r>
          </w:p>
        </w:tc>
      </w:tr>
      <w:tr w:rsidR="009C224D" w:rsidRPr="005B74F4" w:rsidTr="001723D2">
        <w:tc>
          <w:tcPr>
            <w:tcW w:w="568" w:type="dxa"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5.</w:t>
            </w:r>
          </w:p>
        </w:tc>
        <w:tc>
          <w:tcPr>
            <w:tcW w:w="3509" w:type="dxa"/>
          </w:tcPr>
          <w:p w:rsidR="009C224D" w:rsidRPr="005B74F4" w:rsidRDefault="009C224D" w:rsidP="001723D2">
            <w:pPr>
              <w:jc w:val="both"/>
              <w:rPr>
                <w:szCs w:val="28"/>
              </w:rPr>
            </w:pPr>
            <w:r w:rsidRPr="005B74F4">
              <w:rPr>
                <w:szCs w:val="28"/>
              </w:rPr>
              <w:t>Учасники Програми</w:t>
            </w:r>
          </w:p>
        </w:tc>
        <w:tc>
          <w:tcPr>
            <w:tcW w:w="5777" w:type="dxa"/>
          </w:tcPr>
          <w:p w:rsidR="009C224D" w:rsidRPr="005B74F4" w:rsidRDefault="009C224D" w:rsidP="001723D2">
            <w:pPr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Суб’єкти господарювання-виробники сільськогосподарської продукції та продуктів переробки (юридичні</w:t>
            </w:r>
            <w:r>
              <w:rPr>
                <w:szCs w:val="28"/>
              </w:rPr>
              <w:t>, фізичні особи підприємці</w:t>
            </w:r>
            <w:r w:rsidRPr="005B74F4">
              <w:rPr>
                <w:szCs w:val="28"/>
              </w:rPr>
              <w:t xml:space="preserve"> та фізичні особи), в т.ч. сільськогосподарські кооперативи, фермерські господарства</w:t>
            </w:r>
            <w:r>
              <w:rPr>
                <w:szCs w:val="28"/>
              </w:rPr>
              <w:t>, сімейні фермерські господарства у формі ФОП</w:t>
            </w:r>
            <w:r w:rsidRPr="005B74F4">
              <w:rPr>
                <w:szCs w:val="28"/>
              </w:rPr>
              <w:t>, власники особистих селянських господарств</w:t>
            </w:r>
            <w:r>
              <w:rPr>
                <w:szCs w:val="28"/>
              </w:rPr>
              <w:t>, тощо</w:t>
            </w:r>
          </w:p>
        </w:tc>
      </w:tr>
      <w:tr w:rsidR="009C224D" w:rsidRPr="005B74F4" w:rsidTr="001723D2">
        <w:tc>
          <w:tcPr>
            <w:tcW w:w="568" w:type="dxa"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6.</w:t>
            </w:r>
          </w:p>
        </w:tc>
        <w:tc>
          <w:tcPr>
            <w:tcW w:w="3509" w:type="dxa"/>
          </w:tcPr>
          <w:p w:rsidR="009C224D" w:rsidRPr="005B74F4" w:rsidRDefault="009C224D" w:rsidP="001723D2">
            <w:pPr>
              <w:jc w:val="both"/>
              <w:rPr>
                <w:szCs w:val="28"/>
              </w:rPr>
            </w:pPr>
            <w:r w:rsidRPr="005B74F4">
              <w:rPr>
                <w:szCs w:val="28"/>
              </w:rPr>
              <w:t>Термін реалізації Програми</w:t>
            </w:r>
          </w:p>
        </w:tc>
        <w:tc>
          <w:tcPr>
            <w:tcW w:w="5777" w:type="dxa"/>
          </w:tcPr>
          <w:p w:rsidR="009C224D" w:rsidRPr="005B74F4" w:rsidRDefault="009C224D" w:rsidP="001723D2">
            <w:pPr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5B74F4">
              <w:rPr>
                <w:szCs w:val="28"/>
              </w:rPr>
              <w:t>-2026 роки</w:t>
            </w:r>
          </w:p>
        </w:tc>
      </w:tr>
      <w:tr w:rsidR="009C224D" w:rsidRPr="005B74F4" w:rsidTr="001723D2">
        <w:tc>
          <w:tcPr>
            <w:tcW w:w="568" w:type="dxa"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7.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C224D" w:rsidRPr="005B74F4" w:rsidRDefault="009C224D" w:rsidP="001723D2">
            <w:pPr>
              <w:jc w:val="both"/>
              <w:rPr>
                <w:szCs w:val="28"/>
              </w:rPr>
            </w:pPr>
            <w:r w:rsidRPr="005B74F4">
              <w:rPr>
                <w:szCs w:val="28"/>
              </w:rPr>
              <w:t xml:space="preserve">Перелік бюджетів, що беруть участь у виконанні Програми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9C224D" w:rsidRPr="005B74F4" w:rsidRDefault="009C224D" w:rsidP="001723D2">
            <w:pPr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 xml:space="preserve">Обласний, </w:t>
            </w:r>
            <w:r>
              <w:rPr>
                <w:szCs w:val="28"/>
              </w:rPr>
              <w:t xml:space="preserve">органів місцевого самоврядування інших рівнів </w:t>
            </w:r>
            <w:r w:rsidRPr="005B74F4">
              <w:rPr>
                <w:szCs w:val="28"/>
              </w:rPr>
              <w:t xml:space="preserve"> </w:t>
            </w:r>
          </w:p>
        </w:tc>
      </w:tr>
      <w:tr w:rsidR="009C224D" w:rsidRPr="005B74F4" w:rsidTr="001723D2">
        <w:tc>
          <w:tcPr>
            <w:tcW w:w="568" w:type="dxa"/>
            <w:vMerge w:val="restart"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8.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C224D" w:rsidRPr="005B74F4" w:rsidRDefault="009C224D" w:rsidP="001723D2">
            <w:pPr>
              <w:rPr>
                <w:szCs w:val="28"/>
              </w:rPr>
            </w:pPr>
            <w:r w:rsidRPr="005B74F4">
              <w:rPr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9C224D" w:rsidRPr="00F66A95" w:rsidRDefault="00B40F89" w:rsidP="009C224D">
            <w:pPr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36 700</w:t>
            </w:r>
            <w:r w:rsidR="009C224D" w:rsidRPr="00F66A95">
              <w:rPr>
                <w:bCs/>
                <w:szCs w:val="28"/>
              </w:rPr>
              <w:t xml:space="preserve"> тис. грн</w:t>
            </w:r>
          </w:p>
        </w:tc>
      </w:tr>
      <w:tr w:rsidR="009C224D" w:rsidRPr="005B74F4" w:rsidTr="001723D2">
        <w:tc>
          <w:tcPr>
            <w:tcW w:w="568" w:type="dxa"/>
            <w:vMerge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9C224D" w:rsidRPr="005B74F4" w:rsidRDefault="009C224D" w:rsidP="001723D2">
            <w:pPr>
              <w:rPr>
                <w:szCs w:val="28"/>
              </w:rPr>
            </w:pPr>
            <w:r w:rsidRPr="005B74F4">
              <w:rPr>
                <w:szCs w:val="28"/>
              </w:rPr>
              <w:t>- кошти обласного бюджету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9C224D" w:rsidRPr="00F66A95" w:rsidRDefault="00B40F89" w:rsidP="00B40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9C224D">
              <w:rPr>
                <w:szCs w:val="28"/>
              </w:rPr>
              <w:t xml:space="preserve"> </w:t>
            </w:r>
            <w:r>
              <w:rPr>
                <w:szCs w:val="28"/>
              </w:rPr>
              <w:t>9</w:t>
            </w:r>
            <w:r w:rsidR="009C224D">
              <w:rPr>
                <w:szCs w:val="28"/>
              </w:rPr>
              <w:t>00</w:t>
            </w:r>
            <w:r w:rsidR="009C224D" w:rsidRPr="00F66A95">
              <w:rPr>
                <w:szCs w:val="28"/>
              </w:rPr>
              <w:t xml:space="preserve"> </w:t>
            </w:r>
            <w:r w:rsidR="009C224D" w:rsidRPr="00F66A95">
              <w:rPr>
                <w:bCs/>
                <w:szCs w:val="28"/>
              </w:rPr>
              <w:t>тис. грн</w:t>
            </w:r>
          </w:p>
        </w:tc>
      </w:tr>
      <w:tr w:rsidR="009C224D" w:rsidRPr="005B74F4" w:rsidTr="001723D2">
        <w:tc>
          <w:tcPr>
            <w:tcW w:w="568" w:type="dxa"/>
            <w:vMerge/>
          </w:tcPr>
          <w:p w:rsidR="009C224D" w:rsidRPr="005B74F4" w:rsidRDefault="009C224D" w:rsidP="001723D2">
            <w:pPr>
              <w:jc w:val="both"/>
              <w:rPr>
                <w:b/>
                <w:szCs w:val="28"/>
              </w:rPr>
            </w:pPr>
          </w:p>
        </w:tc>
        <w:tc>
          <w:tcPr>
            <w:tcW w:w="3509" w:type="dxa"/>
          </w:tcPr>
          <w:p w:rsidR="009C224D" w:rsidRDefault="009C224D" w:rsidP="001723D2">
            <w:pPr>
              <w:rPr>
                <w:szCs w:val="28"/>
              </w:rPr>
            </w:pPr>
            <w:r w:rsidRPr="005B74F4">
              <w:rPr>
                <w:szCs w:val="28"/>
              </w:rPr>
              <w:t xml:space="preserve">- кошти бюджетів </w:t>
            </w:r>
            <w:r>
              <w:rPr>
                <w:szCs w:val="28"/>
              </w:rPr>
              <w:t>місцевого самоврядування</w:t>
            </w:r>
          </w:p>
          <w:p w:rsidR="009C224D" w:rsidRPr="005B74F4" w:rsidRDefault="009C224D" w:rsidP="001723D2">
            <w:pPr>
              <w:rPr>
                <w:szCs w:val="28"/>
              </w:rPr>
            </w:pPr>
            <w:r>
              <w:rPr>
                <w:szCs w:val="28"/>
              </w:rPr>
              <w:t>інших рівнів</w:t>
            </w:r>
          </w:p>
        </w:tc>
        <w:tc>
          <w:tcPr>
            <w:tcW w:w="5777" w:type="dxa"/>
          </w:tcPr>
          <w:p w:rsidR="009C224D" w:rsidRPr="00554DA6" w:rsidRDefault="009C224D" w:rsidP="00554DA6">
            <w:pPr>
              <w:pStyle w:val="a4"/>
              <w:numPr>
                <w:ilvl w:val="0"/>
                <w:numId w:val="7"/>
              </w:numPr>
              <w:jc w:val="center"/>
              <w:rPr>
                <w:szCs w:val="28"/>
              </w:rPr>
            </w:pPr>
            <w:r w:rsidRPr="00554DA6">
              <w:rPr>
                <w:bCs/>
                <w:szCs w:val="28"/>
              </w:rPr>
              <w:t>тис. грн</w:t>
            </w:r>
          </w:p>
        </w:tc>
      </w:tr>
    </w:tbl>
    <w:p w:rsidR="006905A4" w:rsidRPr="006905A4" w:rsidRDefault="00554DA6" w:rsidP="00554DA6">
      <w:pPr>
        <w:pStyle w:val="1"/>
        <w:tabs>
          <w:tab w:val="left" w:pos="0"/>
        </w:tabs>
        <w:ind w:firstLine="567"/>
        <w:jc w:val="both"/>
        <w:rPr>
          <w:rFonts w:ascii="Times New Roman" w:hAnsi="Times New Roman"/>
          <w:b w:val="0"/>
          <w:bCs w:val="0"/>
          <w:kern w:val="0"/>
          <w:sz w:val="28"/>
          <w:szCs w:val="24"/>
          <w:lang w:val="uk-UA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lastRenderedPageBreak/>
        <w:t>2) д</w:t>
      </w:r>
      <w:r w:rsidR="006905A4" w:rsidRPr="009C224D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одаток 1 до Комплексної програми розвитку агропромислового комплексу Волинської області на 2023-2026 роки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.</w:t>
      </w:r>
      <w:r w:rsidR="006905A4" w:rsidRPr="006905A4">
        <w:rPr>
          <w:rFonts w:ascii="Times New Roman" w:hAnsi="Times New Roman"/>
          <w:b w:val="0"/>
          <w:bCs w:val="0"/>
          <w:kern w:val="0"/>
          <w:sz w:val="28"/>
          <w:szCs w:val="24"/>
          <w:lang w:val="uk-UA"/>
        </w:rPr>
        <w:t xml:space="preserve"> </w:t>
      </w:r>
    </w:p>
    <w:p w:rsidR="00292E3B" w:rsidRDefault="00292E3B" w:rsidP="00292E3B">
      <w:pPr>
        <w:shd w:val="clear" w:color="auto" w:fill="FFFFFF"/>
        <w:ind w:left="5103" w:right="6"/>
        <w:rPr>
          <w:bCs/>
          <w:szCs w:val="28"/>
        </w:rPr>
      </w:pPr>
    </w:p>
    <w:p w:rsidR="00292E3B" w:rsidRPr="00292E3B" w:rsidRDefault="00292E3B" w:rsidP="00292E3B">
      <w:pPr>
        <w:shd w:val="clear" w:color="auto" w:fill="FFFFFF"/>
        <w:ind w:left="5103" w:right="6"/>
        <w:rPr>
          <w:bCs/>
          <w:szCs w:val="28"/>
        </w:rPr>
      </w:pPr>
      <w:r>
        <w:rPr>
          <w:bCs/>
          <w:szCs w:val="28"/>
        </w:rPr>
        <w:t>Додаток 1</w:t>
      </w:r>
    </w:p>
    <w:p w:rsidR="006905A4" w:rsidRPr="00292E3B" w:rsidRDefault="00292E3B" w:rsidP="00292E3B">
      <w:pPr>
        <w:shd w:val="clear" w:color="auto" w:fill="FFFFFF"/>
        <w:ind w:left="5103" w:right="6"/>
        <w:rPr>
          <w:bCs/>
          <w:szCs w:val="28"/>
        </w:rPr>
      </w:pPr>
      <w:r w:rsidRPr="00292E3B">
        <w:rPr>
          <w:bCs/>
          <w:szCs w:val="28"/>
        </w:rPr>
        <w:t>до Комплексної програми розвитку агропромислового комплексу Волинської області на 2023-2026 роки</w:t>
      </w:r>
    </w:p>
    <w:p w:rsidR="00292E3B" w:rsidRDefault="00292E3B" w:rsidP="006905A4">
      <w:pPr>
        <w:shd w:val="clear" w:color="auto" w:fill="FFFFFF"/>
        <w:ind w:right="5"/>
        <w:jc w:val="center"/>
        <w:rPr>
          <w:b/>
          <w:bCs/>
          <w:szCs w:val="28"/>
        </w:rPr>
      </w:pPr>
    </w:p>
    <w:p w:rsidR="006905A4" w:rsidRPr="00F17D30" w:rsidRDefault="006905A4" w:rsidP="006905A4">
      <w:pPr>
        <w:shd w:val="clear" w:color="auto" w:fill="FFFFFF"/>
        <w:ind w:right="5"/>
        <w:jc w:val="center"/>
        <w:rPr>
          <w:b/>
          <w:szCs w:val="28"/>
        </w:rPr>
      </w:pPr>
      <w:r w:rsidRPr="005B74F4">
        <w:rPr>
          <w:b/>
          <w:bCs/>
          <w:szCs w:val="28"/>
        </w:rPr>
        <w:t xml:space="preserve">Ресурсне забезпечення </w:t>
      </w:r>
      <w:r w:rsidRPr="00F17D30">
        <w:rPr>
          <w:b/>
          <w:szCs w:val="28"/>
        </w:rPr>
        <w:t>Комплексної програми розвитку агропромислового комплексу Волинської області на 202</w:t>
      </w:r>
      <w:r>
        <w:rPr>
          <w:b/>
          <w:szCs w:val="28"/>
        </w:rPr>
        <w:t>3</w:t>
      </w:r>
      <w:r w:rsidRPr="00F17D30">
        <w:rPr>
          <w:b/>
          <w:szCs w:val="28"/>
        </w:rPr>
        <w:t>-2026 роки</w:t>
      </w:r>
    </w:p>
    <w:p w:rsidR="006905A4" w:rsidRPr="005B74F4" w:rsidRDefault="006905A4" w:rsidP="006905A4">
      <w:pPr>
        <w:shd w:val="clear" w:color="auto" w:fill="FFFFFF"/>
        <w:ind w:right="5"/>
        <w:jc w:val="center"/>
        <w:rPr>
          <w:b/>
          <w:bCs/>
          <w:szCs w:val="28"/>
        </w:rPr>
      </w:pPr>
    </w:p>
    <w:p w:rsidR="006905A4" w:rsidRPr="005B74F4" w:rsidRDefault="006905A4" w:rsidP="006905A4">
      <w:pPr>
        <w:shd w:val="clear" w:color="auto" w:fill="FFFFFF"/>
        <w:ind w:right="5"/>
        <w:jc w:val="right"/>
        <w:rPr>
          <w:i/>
          <w:szCs w:val="28"/>
        </w:rPr>
      </w:pPr>
      <w:r w:rsidRPr="005B74F4">
        <w:rPr>
          <w:i/>
          <w:szCs w:val="28"/>
        </w:rPr>
        <w:t>тис. грн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3"/>
        <w:gridCol w:w="1134"/>
        <w:gridCol w:w="1134"/>
        <w:gridCol w:w="1134"/>
        <w:gridCol w:w="1134"/>
      </w:tblGrid>
      <w:tr w:rsidR="006905A4" w:rsidRPr="005B74F4" w:rsidTr="005E4E6D">
        <w:tc>
          <w:tcPr>
            <w:tcW w:w="3261" w:type="dxa"/>
            <w:vMerge w:val="restart"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Джерела фінансування</w:t>
            </w:r>
          </w:p>
        </w:tc>
        <w:tc>
          <w:tcPr>
            <w:tcW w:w="1843" w:type="dxa"/>
            <w:vMerge w:val="restart"/>
            <w:vAlign w:val="center"/>
          </w:tcPr>
          <w:p w:rsidR="006905A4" w:rsidRPr="005B74F4" w:rsidRDefault="006905A4" w:rsidP="005E4E6D">
            <w:pPr>
              <w:shd w:val="clear" w:color="auto" w:fill="FFFFFF"/>
              <w:ind w:left="-57" w:right="-57"/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Обсяг фінансування</w:t>
            </w:r>
          </w:p>
        </w:tc>
        <w:tc>
          <w:tcPr>
            <w:tcW w:w="4536" w:type="dxa"/>
            <w:gridSpan w:val="4"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B74F4">
              <w:rPr>
                <w:szCs w:val="28"/>
              </w:rPr>
              <w:t xml:space="preserve"> тому числі за роками</w:t>
            </w:r>
          </w:p>
        </w:tc>
      </w:tr>
      <w:tr w:rsidR="006905A4" w:rsidRPr="005B74F4" w:rsidTr="005E4E6D">
        <w:tc>
          <w:tcPr>
            <w:tcW w:w="3261" w:type="dxa"/>
            <w:vMerge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2026</w:t>
            </w:r>
          </w:p>
        </w:tc>
      </w:tr>
      <w:tr w:rsidR="006905A4" w:rsidRPr="005B74F4" w:rsidTr="005E4E6D">
        <w:trPr>
          <w:trHeight w:val="1202"/>
        </w:trPr>
        <w:tc>
          <w:tcPr>
            <w:tcW w:w="3261" w:type="dxa"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>Обласний бюджет</w:t>
            </w:r>
          </w:p>
        </w:tc>
        <w:tc>
          <w:tcPr>
            <w:tcW w:w="1843" w:type="dxa"/>
            <w:vAlign w:val="center"/>
          </w:tcPr>
          <w:p w:rsidR="006905A4" w:rsidRPr="005B74F4" w:rsidRDefault="00B40F89" w:rsidP="005E4E6D">
            <w:pPr>
              <w:jc w:val="center"/>
              <w:rPr>
                <w:rFonts w:eastAsia="Arial Unicode MS"/>
                <w:b/>
                <w:color w:val="000000"/>
                <w:szCs w:val="28"/>
              </w:rPr>
            </w:pPr>
            <w:r>
              <w:rPr>
                <w:rFonts w:eastAsia="Arial Unicode MS"/>
                <w:b/>
                <w:color w:val="000000"/>
                <w:szCs w:val="28"/>
              </w:rPr>
              <w:t>35 9</w:t>
            </w:r>
            <w:r w:rsidR="00092350">
              <w:rPr>
                <w:rFonts w:eastAsia="Arial Unicode MS"/>
                <w:b/>
                <w:color w:val="000000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6905A4" w:rsidRPr="005B74F4" w:rsidRDefault="00292E3B" w:rsidP="005E4E6D">
            <w:pPr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11 300</w:t>
            </w:r>
          </w:p>
        </w:tc>
        <w:tc>
          <w:tcPr>
            <w:tcW w:w="1134" w:type="dxa"/>
            <w:vAlign w:val="center"/>
          </w:tcPr>
          <w:p w:rsidR="006905A4" w:rsidRPr="005B74F4" w:rsidRDefault="00B40F89" w:rsidP="005E4E6D">
            <w:pPr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8 0</w:t>
            </w:r>
            <w:r w:rsidR="006905A4">
              <w:rPr>
                <w:rFonts w:eastAsia="Arial Unicode MS"/>
                <w:color w:val="000000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6905A4" w:rsidRPr="005B74F4" w:rsidRDefault="00B40F89" w:rsidP="00A07E6E">
            <w:pPr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8</w:t>
            </w:r>
            <w:r w:rsidR="00092350">
              <w:rPr>
                <w:rFonts w:eastAsia="Arial Unicode MS"/>
                <w:color w:val="000000"/>
                <w:szCs w:val="28"/>
              </w:rPr>
              <w:t xml:space="preserve"> 2</w:t>
            </w:r>
            <w:r w:rsidR="00A07E6E">
              <w:rPr>
                <w:rFonts w:eastAsia="Arial Unicode MS"/>
                <w:color w:val="000000"/>
                <w:szCs w:val="28"/>
              </w:rPr>
              <w:t>0</w:t>
            </w:r>
            <w:r w:rsidR="00092350">
              <w:rPr>
                <w:rFonts w:eastAsia="Arial Unicode MS"/>
                <w:color w:val="000000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905A4" w:rsidRPr="005B74F4" w:rsidRDefault="00B40F89" w:rsidP="00092350">
            <w:pPr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8 400</w:t>
            </w:r>
          </w:p>
        </w:tc>
      </w:tr>
      <w:tr w:rsidR="006905A4" w:rsidRPr="005B74F4" w:rsidTr="005E4E6D">
        <w:trPr>
          <w:trHeight w:val="572"/>
        </w:trPr>
        <w:tc>
          <w:tcPr>
            <w:tcW w:w="3261" w:type="dxa"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szCs w:val="28"/>
              </w:rPr>
            </w:pPr>
            <w:r w:rsidRPr="005B74F4">
              <w:rPr>
                <w:szCs w:val="28"/>
              </w:rPr>
              <w:t xml:space="preserve">Бюджети </w:t>
            </w:r>
            <w:r>
              <w:rPr>
                <w:szCs w:val="28"/>
              </w:rPr>
              <w:t>органів</w:t>
            </w:r>
            <w:r w:rsidRPr="005B74F4">
              <w:rPr>
                <w:szCs w:val="28"/>
              </w:rPr>
              <w:t xml:space="preserve"> місцевого самоврядування</w:t>
            </w:r>
            <w:r>
              <w:rPr>
                <w:szCs w:val="28"/>
              </w:rPr>
              <w:t xml:space="preserve"> інших рівнів</w:t>
            </w:r>
          </w:p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905A4" w:rsidRPr="005B74F4" w:rsidRDefault="006905A4" w:rsidP="005E4E6D">
            <w:pPr>
              <w:jc w:val="center"/>
              <w:rPr>
                <w:rFonts w:eastAsia="Arial Unicode MS"/>
                <w:b/>
                <w:color w:val="000000"/>
                <w:szCs w:val="28"/>
              </w:rPr>
            </w:pPr>
            <w:r>
              <w:rPr>
                <w:rFonts w:eastAsia="Arial Unicode MS"/>
                <w:b/>
                <w:color w:val="000000"/>
                <w:szCs w:val="28"/>
              </w:rPr>
              <w:t>800</w:t>
            </w:r>
          </w:p>
        </w:tc>
        <w:tc>
          <w:tcPr>
            <w:tcW w:w="1134" w:type="dxa"/>
            <w:vAlign w:val="center"/>
          </w:tcPr>
          <w:p w:rsidR="006905A4" w:rsidRPr="005B74F4" w:rsidRDefault="006905A4" w:rsidP="005E4E6D">
            <w:pPr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6905A4" w:rsidRPr="005B74F4" w:rsidRDefault="006905A4" w:rsidP="005E4E6D">
            <w:pPr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6905A4" w:rsidRPr="005B74F4" w:rsidRDefault="006905A4" w:rsidP="005E4E6D">
            <w:pPr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6905A4" w:rsidRPr="005B74F4" w:rsidRDefault="006905A4" w:rsidP="005E4E6D">
            <w:pPr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>200</w:t>
            </w:r>
          </w:p>
        </w:tc>
      </w:tr>
      <w:tr w:rsidR="006905A4" w:rsidRPr="005B74F4" w:rsidTr="005E4E6D">
        <w:trPr>
          <w:trHeight w:val="775"/>
        </w:trPr>
        <w:tc>
          <w:tcPr>
            <w:tcW w:w="3261" w:type="dxa"/>
            <w:vAlign w:val="center"/>
          </w:tcPr>
          <w:p w:rsidR="006905A4" w:rsidRPr="005B74F4" w:rsidRDefault="006905A4" w:rsidP="005E4E6D">
            <w:pPr>
              <w:shd w:val="clear" w:color="auto" w:fill="FFFFFF"/>
              <w:ind w:right="5"/>
              <w:jc w:val="center"/>
              <w:rPr>
                <w:b/>
                <w:szCs w:val="28"/>
              </w:rPr>
            </w:pPr>
            <w:r w:rsidRPr="005B74F4">
              <w:rPr>
                <w:b/>
                <w:szCs w:val="28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6905A4" w:rsidRPr="005B74F4" w:rsidRDefault="00B40F89" w:rsidP="005E4E6D">
            <w:pPr>
              <w:jc w:val="center"/>
              <w:rPr>
                <w:rFonts w:eastAsia="Arial Unicode MS"/>
                <w:b/>
                <w:color w:val="000000"/>
                <w:szCs w:val="28"/>
              </w:rPr>
            </w:pPr>
            <w:r>
              <w:rPr>
                <w:rFonts w:eastAsia="Arial Unicode MS"/>
                <w:b/>
                <w:color w:val="000000"/>
                <w:szCs w:val="28"/>
              </w:rPr>
              <w:t>36 700</w:t>
            </w:r>
          </w:p>
        </w:tc>
        <w:tc>
          <w:tcPr>
            <w:tcW w:w="1134" w:type="dxa"/>
            <w:vAlign w:val="center"/>
          </w:tcPr>
          <w:p w:rsidR="006905A4" w:rsidRPr="005B74F4" w:rsidRDefault="00B40F89" w:rsidP="005E4E6D">
            <w:pPr>
              <w:jc w:val="center"/>
              <w:rPr>
                <w:rFonts w:eastAsia="Arial Unicode MS"/>
                <w:b/>
                <w:color w:val="000000"/>
                <w:szCs w:val="28"/>
              </w:rPr>
            </w:pPr>
            <w:r>
              <w:rPr>
                <w:rFonts w:eastAsia="Arial Unicode MS"/>
                <w:b/>
                <w:color w:val="000000"/>
                <w:szCs w:val="28"/>
              </w:rPr>
              <w:t>11 500</w:t>
            </w:r>
          </w:p>
        </w:tc>
        <w:tc>
          <w:tcPr>
            <w:tcW w:w="1134" w:type="dxa"/>
            <w:vAlign w:val="center"/>
          </w:tcPr>
          <w:p w:rsidR="006905A4" w:rsidRPr="005B74F4" w:rsidRDefault="00B40F89" w:rsidP="00092350">
            <w:pPr>
              <w:jc w:val="center"/>
              <w:rPr>
                <w:rFonts w:eastAsia="Arial Unicode MS"/>
                <w:b/>
                <w:color w:val="000000"/>
                <w:szCs w:val="28"/>
              </w:rPr>
            </w:pPr>
            <w:r>
              <w:rPr>
                <w:rFonts w:eastAsia="Arial Unicode MS"/>
                <w:b/>
                <w:color w:val="000000"/>
                <w:szCs w:val="28"/>
              </w:rPr>
              <w:t>8 200</w:t>
            </w:r>
          </w:p>
        </w:tc>
        <w:tc>
          <w:tcPr>
            <w:tcW w:w="1134" w:type="dxa"/>
            <w:vAlign w:val="center"/>
          </w:tcPr>
          <w:p w:rsidR="006905A4" w:rsidRPr="005B74F4" w:rsidRDefault="00B40F89" w:rsidP="00092350">
            <w:pPr>
              <w:jc w:val="center"/>
              <w:rPr>
                <w:rFonts w:eastAsia="Arial Unicode MS"/>
                <w:b/>
                <w:color w:val="000000"/>
                <w:szCs w:val="28"/>
              </w:rPr>
            </w:pPr>
            <w:r>
              <w:rPr>
                <w:rFonts w:eastAsia="Arial Unicode MS"/>
                <w:b/>
                <w:color w:val="000000"/>
                <w:szCs w:val="28"/>
              </w:rPr>
              <w:t>8 400</w:t>
            </w:r>
          </w:p>
        </w:tc>
        <w:tc>
          <w:tcPr>
            <w:tcW w:w="1134" w:type="dxa"/>
            <w:vAlign w:val="center"/>
          </w:tcPr>
          <w:p w:rsidR="006905A4" w:rsidRPr="005B74F4" w:rsidRDefault="00B40F89" w:rsidP="00092350">
            <w:pPr>
              <w:jc w:val="center"/>
              <w:rPr>
                <w:rFonts w:eastAsia="Arial Unicode MS"/>
                <w:b/>
                <w:color w:val="000000"/>
                <w:szCs w:val="28"/>
              </w:rPr>
            </w:pPr>
            <w:r>
              <w:rPr>
                <w:rFonts w:eastAsia="Arial Unicode MS"/>
                <w:b/>
                <w:color w:val="000000"/>
                <w:szCs w:val="28"/>
              </w:rPr>
              <w:t>8 600</w:t>
            </w:r>
          </w:p>
        </w:tc>
      </w:tr>
    </w:tbl>
    <w:p w:rsidR="006905A4" w:rsidRPr="005B74F4" w:rsidRDefault="006905A4" w:rsidP="006905A4">
      <w:pPr>
        <w:shd w:val="clear" w:color="auto" w:fill="FFFFFF"/>
        <w:ind w:right="5"/>
        <w:rPr>
          <w:b/>
          <w:bCs/>
          <w:szCs w:val="28"/>
        </w:rPr>
      </w:pPr>
      <w:bookmarkStart w:id="2" w:name="Ресурсне_забезпечення_регіональної_цільо"/>
      <w:bookmarkEnd w:id="2"/>
    </w:p>
    <w:p w:rsidR="006905A4" w:rsidRPr="005B74F4" w:rsidRDefault="006905A4" w:rsidP="006905A4">
      <w:pPr>
        <w:tabs>
          <w:tab w:val="left" w:pos="3224"/>
        </w:tabs>
        <w:rPr>
          <w:szCs w:val="28"/>
        </w:rPr>
      </w:pPr>
    </w:p>
    <w:p w:rsidR="006905A4" w:rsidRDefault="006905A4" w:rsidP="006905A4"/>
    <w:p w:rsidR="003145B5" w:rsidRDefault="003145B5"/>
    <w:sectPr w:rsidR="003145B5" w:rsidSect="009307B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979"/>
    <w:multiLevelType w:val="hybridMultilevel"/>
    <w:tmpl w:val="048CC0DA"/>
    <w:lvl w:ilvl="0" w:tplc="6AA24E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C149A4"/>
    <w:multiLevelType w:val="hybridMultilevel"/>
    <w:tmpl w:val="51800CA6"/>
    <w:lvl w:ilvl="0" w:tplc="12603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1247E"/>
    <w:multiLevelType w:val="hybridMultilevel"/>
    <w:tmpl w:val="3E70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F757C"/>
    <w:multiLevelType w:val="hybridMultilevel"/>
    <w:tmpl w:val="939420C0"/>
    <w:lvl w:ilvl="0" w:tplc="92D43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B94958"/>
    <w:multiLevelType w:val="hybridMultilevel"/>
    <w:tmpl w:val="045827FC"/>
    <w:lvl w:ilvl="0" w:tplc="542EC5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06A9B"/>
    <w:multiLevelType w:val="hybridMultilevel"/>
    <w:tmpl w:val="2C6EFF50"/>
    <w:lvl w:ilvl="0" w:tplc="537E7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A731E"/>
    <w:multiLevelType w:val="hybridMultilevel"/>
    <w:tmpl w:val="057CA654"/>
    <w:lvl w:ilvl="0" w:tplc="4FB67B48">
      <w:start w:val="8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A4"/>
    <w:rsid w:val="00092350"/>
    <w:rsid w:val="00292E3B"/>
    <w:rsid w:val="003145B5"/>
    <w:rsid w:val="00554DA6"/>
    <w:rsid w:val="00625B98"/>
    <w:rsid w:val="006905A4"/>
    <w:rsid w:val="009307BE"/>
    <w:rsid w:val="009C224D"/>
    <w:rsid w:val="00A07E6E"/>
    <w:rsid w:val="00B40F89"/>
    <w:rsid w:val="00E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905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A4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No Spacing"/>
    <w:uiPriority w:val="1"/>
    <w:qFormat/>
    <w:rsid w:val="006905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9C224D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rsid w:val="009C224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905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A4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No Spacing"/>
    <w:uiPriority w:val="1"/>
    <w:qFormat/>
    <w:rsid w:val="006905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9C224D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rsid w:val="009C224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Lyudmyla</cp:lastModifiedBy>
  <cp:revision>10</cp:revision>
  <dcterms:created xsi:type="dcterms:W3CDTF">2023-01-23T10:43:00Z</dcterms:created>
  <dcterms:modified xsi:type="dcterms:W3CDTF">2023-02-21T10:21:00Z</dcterms:modified>
</cp:coreProperties>
</file>