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6" w14:textId="77777777" w:rsidR="00871502" w:rsidRDefault="0087150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</w:rPr>
      </w:pPr>
    </w:p>
    <w:p w14:paraId="00000007" w14:textId="77777777" w:rsidR="00871502" w:rsidRPr="00777C07" w:rsidRDefault="00000000">
      <w:pPr>
        <w:spacing w:before="280"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77C07">
        <w:rPr>
          <w:rFonts w:ascii="Times New Roman" w:eastAsia="Times New Roman" w:hAnsi="Times New Roman"/>
          <w:b/>
          <w:sz w:val="28"/>
          <w:szCs w:val="28"/>
        </w:rPr>
        <w:t xml:space="preserve">ОБҐРУНТУВАННЯ </w:t>
      </w:r>
    </w:p>
    <w:p w14:paraId="00000008" w14:textId="77777777" w:rsidR="00871502" w:rsidRPr="00777C07" w:rsidRDefault="00000000">
      <w:pPr>
        <w:spacing w:after="28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777C07">
        <w:rPr>
          <w:rFonts w:ascii="Times New Roman" w:eastAsia="Times New Roman" w:hAnsi="Times New Roman"/>
          <w:sz w:val="28"/>
          <w:szCs w:val="28"/>
        </w:rPr>
        <w:t xml:space="preserve">технічних та якісних характеристик </w:t>
      </w:r>
      <w:r w:rsidRPr="00777C07">
        <w:rPr>
          <w:rFonts w:ascii="Times New Roman" w:eastAsia="Times New Roman" w:hAnsi="Times New Roman"/>
          <w:b/>
          <w:sz w:val="28"/>
          <w:szCs w:val="28"/>
        </w:rPr>
        <w:t xml:space="preserve">закупівлі природного газу, </w:t>
      </w:r>
      <w:r w:rsidRPr="00777C07">
        <w:rPr>
          <w:rFonts w:ascii="Times New Roman" w:eastAsia="Times New Roman" w:hAnsi="Times New Roman"/>
          <w:sz w:val="28"/>
          <w:szCs w:val="28"/>
        </w:rPr>
        <w:t>розміру бюджетного призначення, очікуваної вартості предмета закупівлі</w:t>
      </w:r>
    </w:p>
    <w:p w14:paraId="00000009" w14:textId="77777777" w:rsidR="00871502" w:rsidRPr="00777C07" w:rsidRDefault="00000000">
      <w:pPr>
        <w:spacing w:before="280" w:after="280" w:line="240" w:lineRule="auto"/>
        <w:jc w:val="center"/>
        <w:rPr>
          <w:rFonts w:ascii="Times New Roman" w:eastAsia="Times New Roman" w:hAnsi="Times New Roman"/>
          <w:i/>
          <w:sz w:val="28"/>
          <w:szCs w:val="28"/>
        </w:rPr>
      </w:pPr>
      <w:r w:rsidRPr="00777C07">
        <w:rPr>
          <w:rFonts w:ascii="Times New Roman" w:eastAsia="Times New Roman" w:hAnsi="Times New Roman"/>
          <w:i/>
          <w:sz w:val="28"/>
          <w:szCs w:val="28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243DB95D" w14:textId="77777777" w:rsidR="00777C07" w:rsidRPr="00777C07" w:rsidRDefault="00000000" w:rsidP="00777C07">
      <w:pPr>
        <w:spacing w:before="280" w:after="28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777C07">
        <w:rPr>
          <w:rFonts w:ascii="Times New Roman" w:eastAsia="Times New Roman" w:hAnsi="Times New Roman"/>
          <w:b/>
          <w:sz w:val="28"/>
          <w:szCs w:val="28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</w:p>
    <w:p w14:paraId="12A5403B" w14:textId="2CE9E688" w:rsidR="00777C07" w:rsidRPr="00777C07" w:rsidRDefault="00777C07" w:rsidP="00777C07">
      <w:pPr>
        <w:spacing w:before="280" w:after="28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777C07">
        <w:rPr>
          <w:rFonts w:ascii="Times New Roman" w:eastAsia="Times New Roman" w:hAnsi="Times New Roman"/>
          <w:sz w:val="28"/>
          <w:szCs w:val="28"/>
        </w:rPr>
        <w:t xml:space="preserve">Департамент фінансів Волинської обласної державної адміністрації, 43025, Україна, Волинська область, місто Луцьк, вул. Прогресу, 7,  ЄДРПОУ 02311738,  орган державної влади, місцевого самоврядування або правоохоронний орган. </w:t>
      </w:r>
    </w:p>
    <w:p w14:paraId="0000000B" w14:textId="650583D4" w:rsidR="00871502" w:rsidRDefault="00000000">
      <w:pPr>
        <w:spacing w:before="280" w:after="28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_heading=h.gjdgxs" w:colFirst="0" w:colLast="0"/>
      <w:bookmarkEnd w:id="0"/>
      <w:r w:rsidRPr="00777C07">
        <w:rPr>
          <w:rFonts w:ascii="Times New Roman" w:eastAsia="Times New Roman" w:hAnsi="Times New Roman"/>
          <w:b/>
          <w:color w:val="000000"/>
          <w:sz w:val="28"/>
          <w:szCs w:val="28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777C0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4EBA54CE" w14:textId="20C7D91D" w:rsidR="00777C07" w:rsidRPr="00777C07" w:rsidRDefault="00777C07">
      <w:pPr>
        <w:spacing w:before="280" w:after="28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77C07">
        <w:rPr>
          <w:rFonts w:ascii="Times New Roman" w:eastAsia="Times New Roman" w:hAnsi="Times New Roman"/>
          <w:color w:val="000000"/>
          <w:sz w:val="28"/>
          <w:szCs w:val="28"/>
        </w:rPr>
        <w:t>Природний газ за  за ДК 021:2015 код 09120000-6 «Газове паливо» (природний газ)</w:t>
      </w:r>
    </w:p>
    <w:p w14:paraId="0000000C" w14:textId="30611292" w:rsidR="00871502" w:rsidRPr="00777C07" w:rsidRDefault="00000000">
      <w:pPr>
        <w:spacing w:before="280" w:after="28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77C07">
        <w:rPr>
          <w:rFonts w:ascii="Times New Roman" w:eastAsia="Times New Roman" w:hAnsi="Times New Roman"/>
          <w:b/>
          <w:sz w:val="28"/>
          <w:szCs w:val="28"/>
        </w:rPr>
        <w:t>Вид та ідентифікатор процедури закупівлі</w:t>
      </w:r>
      <w:r w:rsidR="006902D4">
        <w:rPr>
          <w:rFonts w:ascii="Times New Roman" w:eastAsia="Times New Roman" w:hAnsi="Times New Roman"/>
          <w:b/>
          <w:sz w:val="28"/>
          <w:szCs w:val="28"/>
        </w:rPr>
        <w:t>:</w:t>
      </w:r>
      <w:r w:rsidR="00777C07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6902D4">
        <w:rPr>
          <w:rFonts w:ascii="Times New Roman" w:eastAsia="Times New Roman" w:hAnsi="Times New Roman"/>
          <w:bCs/>
          <w:sz w:val="28"/>
          <w:szCs w:val="28"/>
        </w:rPr>
        <w:t>Відкриті торги з особливостями</w:t>
      </w:r>
      <w:r w:rsidR="006902D4">
        <w:rPr>
          <w:rFonts w:ascii="Times New Roman" w:eastAsia="Times New Roman" w:hAnsi="Times New Roman"/>
          <w:sz w:val="28"/>
          <w:szCs w:val="28"/>
        </w:rPr>
        <w:t>,</w:t>
      </w:r>
      <w:r w:rsidR="006902D4" w:rsidRPr="006902D4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6902D4" w:rsidRPr="006902D4">
        <w:rPr>
          <w:rFonts w:ascii="Times New Roman" w:eastAsia="Times New Roman" w:hAnsi="Times New Roman"/>
          <w:sz w:val="28"/>
          <w:szCs w:val="28"/>
        </w:rPr>
        <w:t>UA-2026-09-04-010735-a</w:t>
      </w:r>
      <w:r w:rsidR="006902D4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0000000D" w14:textId="34EE1F31" w:rsidR="00871502" w:rsidRPr="00777C07" w:rsidRDefault="00000000">
      <w:pPr>
        <w:spacing w:before="280" w:after="28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77C07">
        <w:rPr>
          <w:rFonts w:ascii="Times New Roman" w:eastAsia="Times New Roman" w:hAnsi="Times New Roman"/>
          <w:b/>
          <w:sz w:val="28"/>
          <w:szCs w:val="28"/>
        </w:rPr>
        <w:t>Розмір бюджетного призначення:</w:t>
      </w:r>
      <w:r w:rsidRPr="00777C07">
        <w:rPr>
          <w:rFonts w:ascii="Times New Roman" w:eastAsia="Times New Roman" w:hAnsi="Times New Roman"/>
          <w:sz w:val="28"/>
          <w:szCs w:val="28"/>
        </w:rPr>
        <w:t xml:space="preserve"> </w:t>
      </w:r>
      <w:bookmarkStart w:id="1" w:name="_Hlk239670640"/>
      <w:r w:rsidR="00CD7011">
        <w:rPr>
          <w:rFonts w:ascii="Times New Roman" w:eastAsia="Times New Roman" w:hAnsi="Times New Roman"/>
          <w:sz w:val="28"/>
          <w:szCs w:val="28"/>
        </w:rPr>
        <w:t>153 437,40 з ПДВ</w:t>
      </w:r>
      <w:r w:rsidRPr="00777C07">
        <w:rPr>
          <w:rFonts w:ascii="Times New Roman" w:eastAsia="Times New Roman" w:hAnsi="Times New Roman"/>
          <w:sz w:val="28"/>
          <w:szCs w:val="28"/>
        </w:rPr>
        <w:t xml:space="preserve"> </w:t>
      </w:r>
      <w:r w:rsidR="00461F8F">
        <w:rPr>
          <w:rFonts w:ascii="Times New Roman" w:eastAsia="Times New Roman" w:hAnsi="Times New Roman"/>
          <w:sz w:val="28"/>
          <w:szCs w:val="28"/>
        </w:rPr>
        <w:t>(</w:t>
      </w:r>
      <w:bookmarkStart w:id="2" w:name="_Hlk239671168"/>
      <w:r w:rsidR="00461F8F" w:rsidRPr="00461F8F">
        <w:rPr>
          <w:rFonts w:ascii="Times New Roman" w:eastAsia="Times New Roman" w:hAnsi="Times New Roman"/>
          <w:sz w:val="28"/>
          <w:szCs w:val="28"/>
        </w:rPr>
        <w:t>127 894,50 грн без ПДВ</w:t>
      </w:r>
      <w:bookmarkEnd w:id="2"/>
      <w:r w:rsidR="00461F8F">
        <w:rPr>
          <w:rFonts w:ascii="Times New Roman" w:eastAsia="Times New Roman" w:hAnsi="Times New Roman"/>
          <w:sz w:val="28"/>
          <w:szCs w:val="28"/>
        </w:rPr>
        <w:t>)</w:t>
      </w:r>
      <w:r w:rsidR="00461F8F" w:rsidRPr="00461F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End w:id="1"/>
      <w:r w:rsidR="00461F8F" w:rsidRPr="00461F8F">
        <w:rPr>
          <w:rFonts w:ascii="Times New Roman" w:eastAsia="Times New Roman" w:hAnsi="Times New Roman"/>
          <w:sz w:val="28"/>
          <w:szCs w:val="28"/>
        </w:rPr>
        <w:t>відповідно до розрахунку видатків до кошторису на 2026 рік</w:t>
      </w:r>
      <w:r w:rsidR="00461F8F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0000000E" w14:textId="7F0C9A90" w:rsidR="00871502" w:rsidRPr="00777C07" w:rsidRDefault="0000000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bookmarkStart w:id="3" w:name="_heading=h.3znysh7" w:colFirst="0" w:colLast="0"/>
      <w:bookmarkEnd w:id="3"/>
      <w:r w:rsidRPr="00777C07">
        <w:rPr>
          <w:rFonts w:ascii="Times New Roman" w:eastAsia="Times New Roman" w:hAnsi="Times New Roman"/>
          <w:b/>
          <w:sz w:val="28"/>
          <w:szCs w:val="28"/>
        </w:rPr>
        <w:t>Очікувана вартість та обґрунтування очікуваної вартості предмета закупівлі:</w:t>
      </w:r>
      <w:r w:rsidRPr="00777C07">
        <w:rPr>
          <w:rFonts w:ascii="Times New Roman" w:eastAsia="Times New Roman" w:hAnsi="Times New Roman"/>
          <w:sz w:val="28"/>
          <w:szCs w:val="28"/>
        </w:rPr>
        <w:t xml:space="preserve"> </w:t>
      </w:r>
      <w:r w:rsidR="00461F8F" w:rsidRPr="00461F8F">
        <w:rPr>
          <w:rFonts w:ascii="Times New Roman" w:eastAsia="Times New Roman" w:hAnsi="Times New Roman"/>
          <w:sz w:val="28"/>
          <w:szCs w:val="28"/>
        </w:rPr>
        <w:t>153 437,40 з ПДВ (127 894,50 грн без ПДВ)</w:t>
      </w:r>
      <w:r w:rsidRPr="00777C07">
        <w:rPr>
          <w:rFonts w:ascii="Times New Roman" w:eastAsia="Times New Roman" w:hAnsi="Times New Roman"/>
          <w:sz w:val="28"/>
          <w:szCs w:val="28"/>
        </w:rPr>
        <w:t xml:space="preserve"> грн.</w:t>
      </w:r>
    </w:p>
    <w:p w14:paraId="0000000F" w14:textId="77777777" w:rsidR="00871502" w:rsidRPr="00777C07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777C07">
        <w:rPr>
          <w:rFonts w:ascii="Times New Roman" w:eastAsia="Times New Roman" w:hAnsi="Times New Roman"/>
          <w:sz w:val="28"/>
          <w:szCs w:val="28"/>
        </w:rPr>
        <w:t xml:space="preserve">Замовником здійснено розрахунок очікуваної вартості предмета закупівлі з урахуванням пункту 1 постанови Кабінету Міністрів України «Про затвердження Положення про покладення спеціальних обов’язків на суб’єктів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установам» (зі змінами і доповненнями) № 812 від 19 липня 2022 року (зі змінами) ухвалив Положення (далі — Положення), яким визначено обсяг та умови виконання спеціальних обов’язків, що покладаються на суб’єктів ринку природного газу для забезпечення загальносуспільних інтересів у процесі функціонування ринку природного газу (далі — спеціальні обов’язки), зокрема для забезпечення стабільності, належної якості та доступності природного газу, підтримання належного рівня безпеки його постачання споживачам без загрози першочерговій цілі створення повноцінного ринку природного газу, заснованого </w:t>
      </w:r>
      <w:r w:rsidRPr="00777C07">
        <w:rPr>
          <w:rFonts w:ascii="Times New Roman" w:eastAsia="Times New Roman" w:hAnsi="Times New Roman"/>
          <w:sz w:val="28"/>
          <w:szCs w:val="28"/>
        </w:rPr>
        <w:lastRenderedPageBreak/>
        <w:t>на засадах вільної конкуренції з дотриманням принципів пропорційності, прозорості та недискримінації.</w:t>
      </w:r>
    </w:p>
    <w:p w14:paraId="00000010" w14:textId="5BBB85A0" w:rsidR="00871502" w:rsidRPr="004F56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77C07">
        <w:rPr>
          <w:rFonts w:ascii="Times New Roman" w:eastAsia="Times New Roman" w:hAnsi="Times New Roman"/>
          <w:sz w:val="28"/>
          <w:szCs w:val="28"/>
        </w:rPr>
        <w:t>Враховуючи, що Положенням визначено спеціальну ціну на природний газ споживачам,</w:t>
      </w:r>
      <w:r w:rsidR="001A38F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A38FD">
        <w:rPr>
          <w:rFonts w:ascii="Times New Roman" w:hAnsi="Times New Roman"/>
          <w:sz w:val="28"/>
          <w:szCs w:val="28"/>
        </w:rPr>
        <w:t>що є бюджетними установами відповідно до</w:t>
      </w:r>
      <w:hyperlink r:id="rId5">
        <w:r w:rsidR="00871502" w:rsidRPr="001A38FD">
          <w:rPr>
            <w:rFonts w:ascii="Times New Roman" w:hAnsi="Times New Roman"/>
            <w:sz w:val="28"/>
            <w:szCs w:val="28"/>
          </w:rPr>
          <w:t xml:space="preserve"> </w:t>
        </w:r>
      </w:hyperlink>
      <w:r w:rsidRPr="001A38FD">
        <w:rPr>
          <w:rFonts w:ascii="Times New Roman" w:hAnsi="Times New Roman"/>
          <w:sz w:val="28"/>
          <w:szCs w:val="28"/>
        </w:rPr>
        <w:t>Бюджетного кодексу України</w:t>
      </w:r>
      <w:r w:rsidRPr="00E96BC8">
        <w:rPr>
          <w:rFonts w:ascii="Times New Roman" w:hAnsi="Times New Roman"/>
          <w:sz w:val="28"/>
          <w:szCs w:val="28"/>
        </w:rPr>
        <w:t xml:space="preserve">, </w:t>
      </w:r>
      <w:r w:rsidRPr="00777C07">
        <w:rPr>
          <w:rFonts w:ascii="Times New Roman" w:eastAsia="Times New Roman" w:hAnsi="Times New Roman"/>
          <w:sz w:val="28"/>
          <w:szCs w:val="28"/>
        </w:rPr>
        <w:t xml:space="preserve">а саме: </w:t>
      </w:r>
      <w:bookmarkStart w:id="4" w:name="_Hlk239674786"/>
      <w:r w:rsidR="00E96BC8" w:rsidRPr="00E96BC8">
        <w:rPr>
          <w:rFonts w:ascii="Times New Roman" w:eastAsia="Times New Roman" w:hAnsi="Times New Roman"/>
          <w:b/>
          <w:bCs/>
          <w:sz w:val="28"/>
          <w:szCs w:val="28"/>
        </w:rPr>
        <w:t xml:space="preserve">17 052,60 </w:t>
      </w:r>
      <w:r w:rsidRPr="004F5613">
        <w:rPr>
          <w:rFonts w:ascii="Times New Roman" w:eastAsia="Times New Roman" w:hAnsi="Times New Roman"/>
          <w:sz w:val="28"/>
          <w:szCs w:val="28"/>
        </w:rPr>
        <w:t xml:space="preserve">грн </w:t>
      </w:r>
      <w:r w:rsidRPr="00777C07">
        <w:rPr>
          <w:rFonts w:ascii="Times New Roman" w:eastAsia="Times New Roman" w:hAnsi="Times New Roman"/>
          <w:sz w:val="28"/>
          <w:szCs w:val="28"/>
        </w:rPr>
        <w:t>за</w:t>
      </w:r>
      <w:r w:rsidRPr="00777C07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Pr="00777C07">
        <w:rPr>
          <w:rFonts w:ascii="Times New Roman" w:eastAsia="Times New Roman" w:hAnsi="Times New Roman"/>
          <w:sz w:val="28"/>
          <w:szCs w:val="28"/>
        </w:rPr>
        <w:t>1 тис. куб. м</w:t>
      </w:r>
      <w:r w:rsidRPr="00777C07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Pr="00777C07">
        <w:rPr>
          <w:rFonts w:ascii="Times New Roman" w:eastAsia="Times New Roman" w:hAnsi="Times New Roman"/>
          <w:sz w:val="28"/>
          <w:szCs w:val="28"/>
        </w:rPr>
        <w:t xml:space="preserve">з ПДВ </w:t>
      </w:r>
      <w:bookmarkEnd w:id="4"/>
      <w:r w:rsidRPr="00777C07">
        <w:rPr>
          <w:rFonts w:ascii="Times New Roman" w:eastAsia="Times New Roman" w:hAnsi="Times New Roman"/>
          <w:sz w:val="28"/>
          <w:szCs w:val="28"/>
        </w:rPr>
        <w:t xml:space="preserve">в тому числі </w:t>
      </w:r>
      <w:r w:rsidRPr="004F5613">
        <w:rPr>
          <w:rFonts w:ascii="Times New Roman" w:eastAsia="Times New Roman" w:hAnsi="Times New Roman"/>
          <w:i/>
          <w:sz w:val="28"/>
          <w:szCs w:val="28"/>
        </w:rPr>
        <w:t>тариф на послуги з транспортування природного газу для точки виходу та коефіцієнта, який застосовується у разі замовлення потужності на добу наперед</w:t>
      </w:r>
      <w:r w:rsidRPr="004F5613">
        <w:rPr>
          <w:rFonts w:ascii="Times New Roman" w:eastAsia="Times New Roman" w:hAnsi="Times New Roman"/>
          <w:sz w:val="28"/>
          <w:szCs w:val="28"/>
        </w:rPr>
        <w:t>,</w:t>
      </w:r>
      <w:r w:rsidRPr="004F5613">
        <w:rPr>
          <w:rFonts w:ascii="Times New Roman" w:hAnsi="Times New Roman"/>
          <w:sz w:val="28"/>
          <w:szCs w:val="28"/>
        </w:rPr>
        <w:t xml:space="preserve"> а </w:t>
      </w:r>
      <w:r w:rsidR="004F5613">
        <w:rPr>
          <w:rFonts w:ascii="Times New Roman" w:hAnsi="Times New Roman"/>
          <w:sz w:val="28"/>
          <w:szCs w:val="28"/>
        </w:rPr>
        <w:t>Департамент фінансів Волинської обласної державної адміністрації є</w:t>
      </w:r>
      <w:r w:rsidRPr="004F5613">
        <w:rPr>
          <w:rFonts w:ascii="Times New Roman" w:hAnsi="Times New Roman"/>
          <w:sz w:val="28"/>
          <w:szCs w:val="28"/>
        </w:rPr>
        <w:t xml:space="preserve"> </w:t>
      </w:r>
      <w:r w:rsidRPr="004F5613">
        <w:rPr>
          <w:rFonts w:ascii="Times New Roman" w:hAnsi="Times New Roman"/>
          <w:b/>
          <w:sz w:val="28"/>
          <w:szCs w:val="28"/>
          <w:u w:val="single"/>
        </w:rPr>
        <w:t xml:space="preserve"> бюджетною установо</w:t>
      </w:r>
      <w:r w:rsidR="004F5613">
        <w:rPr>
          <w:rFonts w:ascii="Times New Roman" w:hAnsi="Times New Roman"/>
          <w:b/>
          <w:sz w:val="28"/>
          <w:szCs w:val="28"/>
          <w:u w:val="single"/>
        </w:rPr>
        <w:t xml:space="preserve">ю </w:t>
      </w:r>
      <w:r w:rsidRPr="004F5613">
        <w:rPr>
          <w:rFonts w:ascii="Times New Roman" w:eastAsia="Times New Roman" w:hAnsi="Times New Roman"/>
          <w:sz w:val="28"/>
          <w:szCs w:val="28"/>
        </w:rPr>
        <w:t>, визначено очікувану вартість</w:t>
      </w:r>
      <w:r w:rsidR="004F5613">
        <w:rPr>
          <w:rFonts w:ascii="Times New Roman" w:eastAsia="Times New Roman" w:hAnsi="Times New Roman"/>
          <w:sz w:val="28"/>
          <w:szCs w:val="28"/>
        </w:rPr>
        <w:t xml:space="preserve"> - </w:t>
      </w:r>
      <w:r w:rsidR="004F5613" w:rsidRPr="004F5613">
        <w:rPr>
          <w:rFonts w:ascii="Times New Roman" w:eastAsia="Times New Roman" w:hAnsi="Times New Roman"/>
          <w:b/>
          <w:bCs/>
          <w:sz w:val="28"/>
          <w:szCs w:val="28"/>
        </w:rPr>
        <w:t xml:space="preserve">17 052,60 </w:t>
      </w:r>
      <w:r w:rsidR="004F5613" w:rsidRPr="004F5613">
        <w:rPr>
          <w:rFonts w:ascii="Times New Roman" w:eastAsia="Times New Roman" w:hAnsi="Times New Roman"/>
          <w:sz w:val="28"/>
          <w:szCs w:val="28"/>
        </w:rPr>
        <w:t>грн за 1 тис. куб. м з ПДВ</w:t>
      </w:r>
      <w:r w:rsidRPr="004F5613">
        <w:rPr>
          <w:rFonts w:ascii="Times New Roman" w:eastAsia="Times New Roman" w:hAnsi="Times New Roman"/>
          <w:sz w:val="28"/>
          <w:szCs w:val="28"/>
        </w:rPr>
        <w:t>.</w:t>
      </w:r>
    </w:p>
    <w:p w14:paraId="00000011" w14:textId="5AEFA176" w:rsidR="00871502" w:rsidRPr="004F56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77C07">
        <w:rPr>
          <w:rFonts w:ascii="Times New Roman" w:eastAsia="Times New Roman" w:hAnsi="Times New Roman"/>
          <w:sz w:val="28"/>
          <w:szCs w:val="28"/>
        </w:rPr>
        <w:t xml:space="preserve">Визначення обсягу предмета закупівлі визначено аналізом споживання </w:t>
      </w:r>
      <w:r w:rsidRPr="004F5613">
        <w:rPr>
          <w:rFonts w:ascii="Times New Roman" w:eastAsia="Times New Roman" w:hAnsi="Times New Roman"/>
          <w:sz w:val="28"/>
          <w:szCs w:val="28"/>
        </w:rPr>
        <w:t>(річного та місячного</w:t>
      </w:r>
      <w:r w:rsidRPr="00777C07">
        <w:rPr>
          <w:rFonts w:ascii="Times New Roman" w:eastAsia="Times New Roman" w:hAnsi="Times New Roman"/>
          <w:sz w:val="28"/>
          <w:szCs w:val="28"/>
        </w:rPr>
        <w:t xml:space="preserve">) природного </w:t>
      </w:r>
      <w:r w:rsidRPr="004F5613">
        <w:rPr>
          <w:rFonts w:ascii="Times New Roman" w:eastAsia="Times New Roman" w:hAnsi="Times New Roman"/>
          <w:sz w:val="28"/>
          <w:szCs w:val="28"/>
        </w:rPr>
        <w:t>газу за пері</w:t>
      </w:r>
      <w:r w:rsidR="004F5613" w:rsidRPr="004F5613">
        <w:rPr>
          <w:rFonts w:ascii="Times New Roman" w:eastAsia="Times New Roman" w:hAnsi="Times New Roman"/>
          <w:sz w:val="28"/>
          <w:szCs w:val="28"/>
        </w:rPr>
        <w:t>од з 01.10.2026 по 31.12.2026</w:t>
      </w:r>
      <w:r w:rsidRPr="004F5613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1B2A5014" w14:textId="5C78AC61" w:rsidR="001A38FD" w:rsidRPr="001A38FD" w:rsidRDefault="00000000" w:rsidP="001A38F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777C07">
        <w:rPr>
          <w:rFonts w:ascii="Times New Roman" w:eastAsia="Times New Roman" w:hAnsi="Times New Roman"/>
          <w:sz w:val="28"/>
          <w:szCs w:val="28"/>
        </w:rPr>
        <w:t xml:space="preserve"> Згідно з викладеним вище, згідно із Законом, Особливостями та потребами Замовника, очікувана вартість предмета закупівлі розрахована таким чином: </w:t>
      </w:r>
      <w:r w:rsidR="001A38FD" w:rsidRPr="001A38FD">
        <w:rPr>
          <w:rFonts w:ascii="Times New Roman" w:eastAsia="Times New Roman" w:hAnsi="Times New Roman"/>
          <w:b/>
          <w:bCs/>
          <w:sz w:val="28"/>
          <w:szCs w:val="28"/>
        </w:rPr>
        <w:t xml:space="preserve">Очікувана вартість предмета закупівлі становить 17 052,60 * (обсяг) </w:t>
      </w:r>
      <w:r w:rsidR="001A38FD">
        <w:rPr>
          <w:rFonts w:ascii="Times New Roman" w:eastAsia="Times New Roman" w:hAnsi="Times New Roman"/>
          <w:b/>
          <w:bCs/>
          <w:sz w:val="28"/>
          <w:szCs w:val="28"/>
        </w:rPr>
        <w:t>9,0</w:t>
      </w:r>
      <w:r w:rsidR="001A38FD" w:rsidRPr="001A38FD">
        <w:rPr>
          <w:rFonts w:ascii="Times New Roman" w:eastAsia="Times New Roman" w:hAnsi="Times New Roman"/>
          <w:b/>
          <w:bCs/>
          <w:sz w:val="28"/>
          <w:szCs w:val="28"/>
        </w:rPr>
        <w:t xml:space="preserve"> тис.куб. метрів (ціна за 1 тис. куб. м природного газу) = </w:t>
      </w:r>
      <w:r w:rsidR="001A38FD">
        <w:rPr>
          <w:rFonts w:ascii="Times New Roman" w:eastAsia="Times New Roman" w:hAnsi="Times New Roman"/>
          <w:b/>
          <w:bCs/>
          <w:sz w:val="28"/>
          <w:szCs w:val="28"/>
        </w:rPr>
        <w:t>153 437,40</w:t>
      </w:r>
      <w:r w:rsidR="001A38FD" w:rsidRPr="001A38FD">
        <w:rPr>
          <w:rFonts w:ascii="Times New Roman" w:eastAsia="Times New Roman" w:hAnsi="Times New Roman"/>
          <w:b/>
          <w:bCs/>
          <w:sz w:val="28"/>
          <w:szCs w:val="28"/>
        </w:rPr>
        <w:t xml:space="preserve"> грн з ПДВ</w:t>
      </w:r>
      <w:r w:rsidR="001A38FD">
        <w:rPr>
          <w:rFonts w:ascii="Times New Roman" w:eastAsia="Times New Roman" w:hAnsi="Times New Roman"/>
          <w:b/>
          <w:bCs/>
          <w:sz w:val="28"/>
          <w:szCs w:val="28"/>
        </w:rPr>
        <w:t xml:space="preserve">, </w:t>
      </w:r>
      <w:r w:rsidR="001A38FD" w:rsidRPr="001A38FD">
        <w:rPr>
          <w:rFonts w:ascii="Times New Roman" w:eastAsia="Times New Roman" w:hAnsi="Times New Roman"/>
          <w:b/>
          <w:bCs/>
          <w:sz w:val="28"/>
          <w:szCs w:val="28"/>
        </w:rPr>
        <w:t>127 894,50 грн без ПДВ</w:t>
      </w:r>
      <w:r w:rsidR="001A38FD">
        <w:rPr>
          <w:rFonts w:ascii="Times New Roman" w:eastAsia="Times New Roman" w:hAnsi="Times New Roman"/>
          <w:b/>
          <w:bCs/>
          <w:sz w:val="28"/>
          <w:szCs w:val="28"/>
        </w:rPr>
        <w:t>.</w:t>
      </w:r>
    </w:p>
    <w:p w14:paraId="00000013" w14:textId="414ED433" w:rsidR="00871502" w:rsidRPr="00777C07" w:rsidRDefault="00000000" w:rsidP="001A38F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777C07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</w:p>
    <w:p w14:paraId="00000014" w14:textId="77777777" w:rsidR="00871502" w:rsidRPr="00777C07" w:rsidRDefault="00000000">
      <w:pPr>
        <w:spacing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777C07">
        <w:rPr>
          <w:rFonts w:ascii="Times New Roman" w:eastAsia="Times New Roman" w:hAnsi="Times New Roman"/>
          <w:b/>
          <w:sz w:val="28"/>
          <w:szCs w:val="28"/>
        </w:rPr>
        <w:t xml:space="preserve">Обґрунтування технічних, якісних характеристик. </w:t>
      </w:r>
    </w:p>
    <w:p w14:paraId="00000015" w14:textId="77777777" w:rsidR="00871502" w:rsidRPr="00777C07" w:rsidRDefault="00000000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77C07">
        <w:rPr>
          <w:rFonts w:ascii="Times New Roman" w:eastAsia="Times New Roman" w:hAnsi="Times New Roman"/>
          <w:sz w:val="28"/>
          <w:szCs w:val="28"/>
        </w:rPr>
        <w:t xml:space="preserve">Природний газ (природний газ, нафтовий (попутний) газ, газ (метан) вугільних родовищ та газ сланцевих товщ) — корисна копалина, яка є сумішшю вуглеводнів та невуглеводневих компонентів, перебуває у газоподібному стані за стандартних умов (тиск — 760 мм ртутного стовпа і температура — 20° C) і є товарною продукцією. </w:t>
      </w:r>
    </w:p>
    <w:p w14:paraId="00000016" w14:textId="77777777" w:rsidR="00871502" w:rsidRPr="00777C07" w:rsidRDefault="00000000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77C07">
        <w:rPr>
          <w:rFonts w:ascii="Times New Roman" w:eastAsia="Times New Roman" w:hAnsi="Times New Roman"/>
          <w:sz w:val="28"/>
          <w:szCs w:val="28"/>
        </w:rPr>
        <w:t xml:space="preserve">Кількісною характеристикою предмета закупівлі є обсяг споживання природного газу. </w:t>
      </w:r>
    </w:p>
    <w:p w14:paraId="00000017" w14:textId="5AF76DFB" w:rsidR="00871502" w:rsidRPr="00777C07" w:rsidRDefault="00000000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77C07">
        <w:rPr>
          <w:rFonts w:ascii="Times New Roman" w:eastAsia="Times New Roman" w:hAnsi="Times New Roman"/>
          <w:sz w:val="28"/>
          <w:szCs w:val="28"/>
        </w:rPr>
        <w:t>За одиницю виміру кількості природного газу при його обліку приймається один кубічний метр (куб. м), приведений до стандартних умов: температура (t) = 20 градусів за Цельсієм, тиск (Р) = 760 мм ртутного стовпчика (101,325 кПа). Обсяг, необхідний для забезпечення діяльності та власних потреб об’єк</w:t>
      </w:r>
      <w:r w:rsidRPr="00777C07">
        <w:rPr>
          <w:rFonts w:ascii="Times New Roman" w:eastAsia="Times New Roman" w:hAnsi="Times New Roman"/>
          <w:sz w:val="28"/>
          <w:szCs w:val="28"/>
          <w:highlight w:val="white"/>
        </w:rPr>
        <w:t>тів</w:t>
      </w:r>
      <w:r w:rsidRPr="00777C07">
        <w:rPr>
          <w:rFonts w:ascii="Times New Roman" w:eastAsia="Times New Roman" w:hAnsi="Times New Roman"/>
          <w:sz w:val="28"/>
          <w:szCs w:val="28"/>
        </w:rPr>
        <w:t xml:space="preserve"> замовника, та враховуючи обсяги споживання попереднього календарного року</w:t>
      </w:r>
      <w:r w:rsidR="001A38FD">
        <w:rPr>
          <w:rFonts w:ascii="Times New Roman" w:eastAsia="Times New Roman" w:hAnsi="Times New Roman"/>
          <w:sz w:val="28"/>
          <w:szCs w:val="28"/>
        </w:rPr>
        <w:t xml:space="preserve"> та відповідних місяців</w:t>
      </w:r>
      <w:r w:rsidRPr="00777C07">
        <w:rPr>
          <w:rFonts w:ascii="Times New Roman" w:eastAsia="Times New Roman" w:hAnsi="Times New Roman"/>
          <w:sz w:val="28"/>
          <w:szCs w:val="28"/>
        </w:rPr>
        <w:t xml:space="preserve">, становить </w:t>
      </w:r>
      <w:r w:rsidR="001A38FD">
        <w:rPr>
          <w:rFonts w:ascii="Times New Roman" w:eastAsia="Times New Roman" w:hAnsi="Times New Roman"/>
          <w:sz w:val="28"/>
          <w:szCs w:val="28"/>
        </w:rPr>
        <w:t>9,0 тис.</w:t>
      </w:r>
      <w:r w:rsidRPr="00777C07">
        <w:rPr>
          <w:rFonts w:ascii="Times New Roman" w:eastAsia="Times New Roman" w:hAnsi="Times New Roman"/>
          <w:sz w:val="28"/>
          <w:szCs w:val="28"/>
        </w:rPr>
        <w:t xml:space="preserve"> куб. </w:t>
      </w:r>
      <w:r w:rsidR="001A38FD">
        <w:rPr>
          <w:rFonts w:ascii="Times New Roman" w:eastAsia="Times New Roman" w:hAnsi="Times New Roman"/>
          <w:sz w:val="28"/>
          <w:szCs w:val="28"/>
        </w:rPr>
        <w:t>до 31.12.2026 року.</w:t>
      </w:r>
    </w:p>
    <w:p w14:paraId="00000018" w14:textId="11ACDAF9" w:rsidR="00871502" w:rsidRPr="00777C07" w:rsidRDefault="00000000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77C07">
        <w:rPr>
          <w:rFonts w:ascii="Times New Roman" w:eastAsia="Times New Roman" w:hAnsi="Times New Roman"/>
          <w:sz w:val="28"/>
          <w:szCs w:val="28"/>
        </w:rPr>
        <w:t xml:space="preserve">Термін постачання — </w:t>
      </w:r>
      <w:r w:rsidRPr="001A38FD">
        <w:rPr>
          <w:rFonts w:ascii="Times New Roman" w:eastAsia="Times New Roman" w:hAnsi="Times New Roman"/>
          <w:sz w:val="28"/>
          <w:szCs w:val="28"/>
        </w:rPr>
        <w:t xml:space="preserve">з </w:t>
      </w:r>
      <w:r w:rsidR="001A38FD" w:rsidRPr="001A38FD">
        <w:rPr>
          <w:rFonts w:ascii="Times New Roman" w:eastAsia="Times New Roman" w:hAnsi="Times New Roman"/>
          <w:sz w:val="28"/>
          <w:szCs w:val="28"/>
        </w:rPr>
        <w:t>01.10.</w:t>
      </w:r>
      <w:r w:rsidRPr="001A38FD">
        <w:rPr>
          <w:rFonts w:ascii="Times New Roman" w:eastAsia="Times New Roman" w:hAnsi="Times New Roman"/>
          <w:sz w:val="28"/>
          <w:szCs w:val="28"/>
        </w:rPr>
        <w:t>202</w:t>
      </w:r>
      <w:r w:rsidR="001A38FD" w:rsidRPr="001A38FD">
        <w:rPr>
          <w:rFonts w:ascii="Times New Roman" w:eastAsia="Times New Roman" w:hAnsi="Times New Roman"/>
          <w:sz w:val="28"/>
          <w:szCs w:val="28"/>
        </w:rPr>
        <w:t xml:space="preserve">6 </w:t>
      </w:r>
      <w:r w:rsidRPr="001A38FD">
        <w:rPr>
          <w:rFonts w:ascii="Times New Roman" w:eastAsia="Times New Roman" w:hAnsi="Times New Roman"/>
          <w:sz w:val="28"/>
          <w:szCs w:val="28"/>
        </w:rPr>
        <w:t>р.</w:t>
      </w:r>
      <w:r w:rsidRPr="001A38FD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Pr="001A38FD">
        <w:rPr>
          <w:rFonts w:ascii="Times New Roman" w:eastAsia="Times New Roman" w:hAnsi="Times New Roman"/>
          <w:sz w:val="28"/>
          <w:szCs w:val="28"/>
        </w:rPr>
        <w:t>до</w:t>
      </w:r>
      <w:r w:rsidRPr="001A38FD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1A38FD" w:rsidRPr="001A38FD">
        <w:rPr>
          <w:rFonts w:ascii="Times New Roman" w:eastAsia="Times New Roman" w:hAnsi="Times New Roman"/>
          <w:sz w:val="28"/>
          <w:szCs w:val="28"/>
        </w:rPr>
        <w:t>31.12.</w:t>
      </w:r>
      <w:r w:rsidRPr="001A38FD">
        <w:rPr>
          <w:rFonts w:ascii="Times New Roman" w:eastAsia="Times New Roman" w:hAnsi="Times New Roman"/>
          <w:sz w:val="28"/>
          <w:szCs w:val="28"/>
        </w:rPr>
        <w:t>202</w:t>
      </w:r>
      <w:r w:rsidR="001A38FD" w:rsidRPr="001A38FD">
        <w:rPr>
          <w:rFonts w:ascii="Times New Roman" w:eastAsia="Times New Roman" w:hAnsi="Times New Roman"/>
          <w:sz w:val="28"/>
          <w:szCs w:val="28"/>
        </w:rPr>
        <w:t xml:space="preserve">6 </w:t>
      </w:r>
      <w:r w:rsidRPr="001A38FD">
        <w:rPr>
          <w:rFonts w:ascii="Times New Roman" w:eastAsia="Times New Roman" w:hAnsi="Times New Roman"/>
          <w:sz w:val="28"/>
          <w:szCs w:val="28"/>
        </w:rPr>
        <w:t>р.</w:t>
      </w:r>
    </w:p>
    <w:p w14:paraId="00000019" w14:textId="77777777" w:rsidR="00871502" w:rsidRPr="00777C07" w:rsidRDefault="00000000">
      <w:pPr>
        <w:spacing w:after="0" w:line="259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5" w:name="_heading=h.30j0zll" w:colFirst="0" w:colLast="0"/>
      <w:bookmarkEnd w:id="5"/>
      <w:r w:rsidRPr="00777C07">
        <w:rPr>
          <w:rFonts w:ascii="Times New Roman" w:eastAsia="Times New Roman" w:hAnsi="Times New Roman"/>
          <w:sz w:val="28"/>
          <w:szCs w:val="28"/>
        </w:rPr>
        <w:t>Технічні та якісні характеристики предмета закупівлі, що закуповується, повинні відповідати технічним умовам та стандартам, передбаченим законодавством України, діючим на період постачання товару, зокрема, Закону України «Про ринок природного газу» № 329-VIII від 09.04.2015 (далі — Закон № 329-VIII), Правилам постачання природного газу, затвердженим постановою Національної комісії, що здійснює державне регулювання у сферах енергетики та комунальних послуг, від 30.09.2015 № 2496, Кодексу газотранспортної системи, затвердженому постановою Національної комісії, що здійснює державне регулювання у сферах енергетики та комунальних послуг, від 30.09.2015 № 2493 (далі — Кодекс № 2493), Кодексу газорозподільної системи, затвердженому постановою Національної комісії, що здійснює державне регулювання у сферах енергетики та комунальних послуг, від 30.09.2015 № 2494 (далі — Кодекс № 2494), іншим нормативно-правовим актам, прийнятим на виконання Закону № 329-VIII.</w:t>
      </w:r>
    </w:p>
    <w:p w14:paraId="0000001A" w14:textId="77777777" w:rsidR="00871502" w:rsidRPr="00777C0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77C07">
        <w:rPr>
          <w:rFonts w:ascii="Times New Roman" w:eastAsia="Times New Roman" w:hAnsi="Times New Roman"/>
          <w:sz w:val="28"/>
          <w:szCs w:val="28"/>
        </w:rPr>
        <w:t>Якість, ф</w:t>
      </w:r>
      <w:r w:rsidRPr="00777C07">
        <w:rPr>
          <w:rFonts w:ascii="Times New Roman" w:eastAsia="Times New Roman" w:hAnsi="Times New Roman"/>
          <w:color w:val="000000"/>
          <w:sz w:val="28"/>
          <w:szCs w:val="28"/>
        </w:rPr>
        <w:t>ізико-хімічні показники (ФХП) та інш</w:t>
      </w:r>
      <w:r w:rsidRPr="00777C07">
        <w:rPr>
          <w:rFonts w:ascii="Times New Roman" w:eastAsia="Times New Roman" w:hAnsi="Times New Roman"/>
          <w:sz w:val="28"/>
          <w:szCs w:val="28"/>
        </w:rPr>
        <w:t xml:space="preserve">і характеристики </w:t>
      </w:r>
      <w:r w:rsidRPr="00777C07">
        <w:rPr>
          <w:rFonts w:ascii="Times New Roman" w:eastAsia="Times New Roman" w:hAnsi="Times New Roman"/>
          <w:color w:val="000000"/>
          <w:sz w:val="28"/>
          <w:szCs w:val="28"/>
        </w:rPr>
        <w:t xml:space="preserve">природного газу, який постачається замовнику, повинні відповідати </w:t>
      </w:r>
      <w:r w:rsidRPr="00777C07">
        <w:rPr>
          <w:rFonts w:ascii="Times New Roman" w:eastAsia="Times New Roman" w:hAnsi="Times New Roman"/>
          <w:sz w:val="28"/>
          <w:szCs w:val="28"/>
        </w:rPr>
        <w:t xml:space="preserve">вимогам визначеним </w:t>
      </w:r>
      <w:r w:rsidRPr="00777C07">
        <w:rPr>
          <w:rFonts w:ascii="Times New Roman" w:eastAsia="Times New Roman" w:hAnsi="Times New Roman"/>
          <w:color w:val="000000"/>
          <w:sz w:val="28"/>
          <w:szCs w:val="28"/>
        </w:rPr>
        <w:t>Кодекс</w:t>
      </w:r>
      <w:r w:rsidRPr="00777C07">
        <w:rPr>
          <w:rFonts w:ascii="Times New Roman" w:eastAsia="Times New Roman" w:hAnsi="Times New Roman"/>
          <w:sz w:val="28"/>
          <w:szCs w:val="28"/>
        </w:rPr>
        <w:t>ом</w:t>
      </w:r>
      <w:r w:rsidRPr="00777C07">
        <w:rPr>
          <w:rFonts w:ascii="Times New Roman" w:eastAsia="Times New Roman" w:hAnsi="Times New Roman"/>
          <w:color w:val="000000"/>
          <w:sz w:val="28"/>
          <w:szCs w:val="28"/>
        </w:rPr>
        <w:t xml:space="preserve"> № 2493</w:t>
      </w:r>
      <w:r w:rsidRPr="00777C07">
        <w:rPr>
          <w:rFonts w:ascii="Times New Roman" w:eastAsia="Times New Roman" w:hAnsi="Times New Roman"/>
          <w:sz w:val="28"/>
          <w:szCs w:val="28"/>
        </w:rPr>
        <w:t xml:space="preserve"> та</w:t>
      </w:r>
      <w:r w:rsidRPr="00777C07">
        <w:rPr>
          <w:rFonts w:ascii="Times New Roman" w:eastAsia="Times New Roman" w:hAnsi="Times New Roman"/>
          <w:color w:val="000000"/>
          <w:sz w:val="28"/>
          <w:szCs w:val="28"/>
        </w:rPr>
        <w:t xml:space="preserve"> Кодекс</w:t>
      </w:r>
      <w:r w:rsidRPr="00777C07">
        <w:rPr>
          <w:rFonts w:ascii="Times New Roman" w:eastAsia="Times New Roman" w:hAnsi="Times New Roman"/>
          <w:sz w:val="28"/>
          <w:szCs w:val="28"/>
        </w:rPr>
        <w:t>ом</w:t>
      </w:r>
      <w:r w:rsidRPr="00777C07">
        <w:rPr>
          <w:rFonts w:ascii="Times New Roman" w:eastAsia="Times New Roman" w:hAnsi="Times New Roman"/>
          <w:color w:val="000000"/>
          <w:sz w:val="28"/>
          <w:szCs w:val="28"/>
        </w:rPr>
        <w:t xml:space="preserve"> № 2494</w:t>
      </w:r>
      <w:r w:rsidRPr="00777C07">
        <w:rPr>
          <w:rFonts w:ascii="Times New Roman" w:eastAsia="Times New Roman" w:hAnsi="Times New Roman"/>
          <w:sz w:val="28"/>
          <w:szCs w:val="28"/>
        </w:rPr>
        <w:t>.</w:t>
      </w:r>
    </w:p>
    <w:p w14:paraId="0000001B" w14:textId="77777777" w:rsidR="00871502" w:rsidRPr="00777C07" w:rsidRDefault="00871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bookmarkStart w:id="6" w:name="_heading=h.1fob9te" w:colFirst="0" w:colLast="0"/>
      <w:bookmarkEnd w:id="6"/>
    </w:p>
    <w:sectPr w:rsidR="00871502" w:rsidRPr="00777C07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502"/>
    <w:rsid w:val="0006513C"/>
    <w:rsid w:val="001A38FD"/>
    <w:rsid w:val="00461F8F"/>
    <w:rsid w:val="004F5613"/>
    <w:rsid w:val="006902D4"/>
    <w:rsid w:val="00777C07"/>
    <w:rsid w:val="00871502"/>
    <w:rsid w:val="00CD7011"/>
    <w:rsid w:val="00E96BC8"/>
    <w:rsid w:val="00F5758F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3023E"/>
  <w15:docId w15:val="{4AF2B430-9D83-4C5C-8BE2-72FD82B0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Normal (Web)"/>
    <w:basedOn w:val="a"/>
    <w:uiPriority w:val="99"/>
    <w:unhideWhenUsed/>
    <w:rsid w:val="006F4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456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Noqd0ACa0eYhasczckvryR2rzA==">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3592</Words>
  <Characters>2048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Пользователь</cp:lastModifiedBy>
  <cp:revision>3</cp:revision>
  <dcterms:created xsi:type="dcterms:W3CDTF">2026-09-07T06:43:00Z</dcterms:created>
  <dcterms:modified xsi:type="dcterms:W3CDTF">2026-09-07T09:03:00Z</dcterms:modified>
</cp:coreProperties>
</file>